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rPr>
          <w:rFonts w:ascii="Times New Roman" w:cs="Times New Roman" w:eastAsia="Times New Roman" w:hAnsi="Times New Roman"/>
          <w:b w:val="1"/>
        </w:rPr>
      </w:pPr>
      <w:r w:rsidDel="00000000" w:rsidR="00000000" w:rsidRPr="00000000">
        <w:rPr>
          <w:rtl w:val="0"/>
        </w:rPr>
      </w:r>
    </w:p>
    <w:tbl>
      <w:tblPr>
        <w:tblStyle w:val="Table1"/>
        <w:tblW w:w="12075.0" w:type="dxa"/>
        <w:jc w:val="left"/>
        <w:tblInd w:w="-12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955"/>
        <w:gridCol w:w="6120"/>
        <w:tblGridChange w:id="0">
          <w:tblGrid>
            <w:gridCol w:w="5955"/>
            <w:gridCol w:w="6120"/>
          </w:tblGrid>
        </w:tblGridChange>
      </w:tblGrid>
      <w:tr>
        <w:trPr>
          <w:cantSplit w:val="0"/>
          <w:trHeight w:val="440" w:hRule="atLeast"/>
          <w:tblHeader w:val="0"/>
        </w:trPr>
        <w:tc>
          <w:tcPr>
            <w:gridSpan w:val="2"/>
            <w:shd w:fill="cfe2f3" w:val="clear"/>
          </w:tcPr>
          <w:p w:rsidR="00000000" w:rsidDel="00000000" w:rsidP="00000000" w:rsidRDefault="00000000" w:rsidRPr="00000000" w14:paraId="00000002">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MENS REA</w:t>
            </w:r>
          </w:p>
        </w:tc>
      </w:tr>
      <w:tr>
        <w:trPr>
          <w:cantSplit w:val="0"/>
          <w:trHeight w:val="495" w:hRule="atLeast"/>
          <w:tblHeader w:val="0"/>
        </w:trPr>
        <w:tc>
          <w:tcPr/>
          <w:p w:rsidR="00000000" w:rsidDel="00000000" w:rsidP="00000000" w:rsidRDefault="00000000" w:rsidRPr="00000000" w14:paraId="00000004">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Common Law</w:t>
            </w:r>
          </w:p>
        </w:tc>
        <w:tc>
          <w:tcPr/>
          <w:p w:rsidR="00000000" w:rsidDel="00000000" w:rsidP="00000000" w:rsidRDefault="00000000" w:rsidRPr="00000000" w14:paraId="00000005">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MPC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6">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Mental States</w:t>
            </w:r>
          </w:p>
          <w:p w:rsidR="00000000" w:rsidDel="00000000" w:rsidP="00000000" w:rsidRDefault="00000000" w:rsidRPr="00000000" w14:paraId="00000007">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008">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1. Specific Intent: </w:t>
            </w:r>
            <w:r w:rsidDel="00000000" w:rsidR="00000000" w:rsidRPr="00000000">
              <w:rPr>
                <w:rFonts w:ascii="Times New Roman" w:cs="Times New Roman" w:eastAsia="Times New Roman" w:hAnsi="Times New Roman"/>
                <w:rtl w:val="0"/>
              </w:rPr>
              <w:t xml:space="preserve">When the crime requires not just the desire to do the act, but also the desire to achieve a specific result</w:t>
            </w:r>
          </w:p>
          <w:p w:rsidR="00000000" w:rsidDel="00000000" w:rsidP="00000000" w:rsidRDefault="00000000" w:rsidRPr="00000000" w14:paraId="0000000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2. Malice:</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Gungsuh" w:cs="Gungsuh" w:eastAsia="Gungsuh" w:hAnsi="Gungsuh"/>
                <w:rtl w:val="0"/>
              </w:rPr>
              <w:t xml:space="preserve">When a ∆ acts intentionally or with reckless disregard of an obvious or known risk</w:t>
            </w:r>
          </w:p>
          <w:p w:rsidR="00000000" w:rsidDel="00000000" w:rsidP="00000000" w:rsidRDefault="00000000" w:rsidRPr="00000000" w14:paraId="0000000B">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*intentionally or unintentionally</w:t>
            </w:r>
          </w:p>
          <w:p w:rsidR="00000000" w:rsidDel="00000000" w:rsidP="00000000" w:rsidRDefault="00000000" w:rsidRPr="00000000" w14:paraId="0000000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3. General Intent:</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The defendant need only be generally aware of the factors constituting the crime; he need not intend a specific result</w:t>
            </w:r>
          </w:p>
          <w:p w:rsidR="00000000" w:rsidDel="00000000" w:rsidP="00000000" w:rsidRDefault="00000000" w:rsidRPr="00000000" w14:paraId="0000000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F">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4. Strict Liability:</w:t>
            </w:r>
            <w:r w:rsidDel="00000000" w:rsidR="00000000" w:rsidRPr="00000000">
              <w:rPr>
                <w:rFonts w:ascii="Times New Roman" w:cs="Times New Roman" w:eastAsia="Times New Roman" w:hAnsi="Times New Roman"/>
                <w:rtl w:val="0"/>
              </w:rPr>
              <w:t xml:space="preserve"> When the crimes require simply doing the act; no mental state is needed</w:t>
            </w:r>
          </w:p>
          <w:p w:rsidR="00000000" w:rsidDel="00000000" w:rsidP="00000000" w:rsidRDefault="00000000" w:rsidRPr="00000000" w14:paraId="00000010">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can be guilty of a crime w/o making a culpable choice</w:t>
            </w:r>
          </w:p>
          <w:p w:rsidR="00000000" w:rsidDel="00000000" w:rsidP="00000000" w:rsidRDefault="00000000" w:rsidRPr="00000000" w14:paraId="0000001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3">
            <w:pPr>
              <w:pageBreakBefore w:val="0"/>
              <w:widowControl w:val="0"/>
              <w:spacing w:after="0" w:before="0"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Probing the Distinctions Between the Different Mental States:</w:t>
            </w:r>
          </w:p>
          <w:p w:rsidR="00000000" w:rsidDel="00000000" w:rsidP="00000000" w:rsidRDefault="00000000" w:rsidRPr="00000000" w14:paraId="00000014">
            <w:pPr>
              <w:pageBreakBefore w:val="0"/>
              <w:widowControl w:val="0"/>
              <w:numPr>
                <w:ilvl w:val="0"/>
                <w:numId w:val="94"/>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Criminal Negligence</w:t>
            </w:r>
          </w:p>
          <w:p w:rsidR="00000000" w:rsidDel="00000000" w:rsidP="00000000" w:rsidRDefault="00000000" w:rsidRPr="00000000" w14:paraId="00000015">
            <w:pPr>
              <w:pageBreakBefore w:val="0"/>
              <w:widowControl w:val="0"/>
              <w:numPr>
                <w:ilvl w:val="1"/>
                <w:numId w:val="94"/>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Two Types of negligence at common law:</w:t>
            </w:r>
          </w:p>
          <w:p w:rsidR="00000000" w:rsidDel="00000000" w:rsidP="00000000" w:rsidRDefault="00000000" w:rsidRPr="00000000" w14:paraId="00000016">
            <w:pPr>
              <w:pageBreakBefore w:val="0"/>
              <w:widowControl w:val="0"/>
              <w:numPr>
                <w:ilvl w:val="2"/>
                <w:numId w:val="94"/>
              </w:numPr>
              <w:spacing w:after="0" w:before="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Ordinary carelessness</w:t>
            </w:r>
          </w:p>
          <w:p w:rsidR="00000000" w:rsidDel="00000000" w:rsidP="00000000" w:rsidRDefault="00000000" w:rsidRPr="00000000" w14:paraId="00000017">
            <w:pPr>
              <w:pageBreakBefore w:val="0"/>
              <w:widowControl w:val="0"/>
              <w:numPr>
                <w:ilvl w:val="2"/>
                <w:numId w:val="94"/>
              </w:numPr>
              <w:spacing w:after="0" w:before="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gross departure from normal standards of care</w:t>
            </w:r>
          </w:p>
          <w:p w:rsidR="00000000" w:rsidDel="00000000" w:rsidP="00000000" w:rsidRDefault="00000000" w:rsidRPr="00000000" w14:paraId="00000018">
            <w:pPr>
              <w:pageBreakBefore w:val="0"/>
              <w:widowControl w:val="0"/>
              <w:numPr>
                <w:ilvl w:val="3"/>
                <w:numId w:val="94"/>
              </w:numPr>
              <w:spacing w:after="240" w:before="0" w:line="240" w:lineRule="auto"/>
              <w:ind w:left="288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criminal negligence standard requires the jury to find negligence so gross as to merit not just damages but also punishment (</w:t>
            </w:r>
            <w:r w:rsidDel="00000000" w:rsidR="00000000" w:rsidRPr="00000000">
              <w:rPr>
                <w:rFonts w:ascii="Times New Roman" w:cs="Times New Roman" w:eastAsia="Times New Roman" w:hAnsi="Times New Roman"/>
                <w:i w:val="1"/>
                <w:highlight w:val="cyan"/>
                <w:rtl w:val="0"/>
              </w:rPr>
              <w:t xml:space="preserve">State v. Hazelwood</w:t>
            </w:r>
            <w:r w:rsidDel="00000000" w:rsidR="00000000" w:rsidRPr="00000000">
              <w:rPr>
                <w:rFonts w:ascii="Times New Roman" w:cs="Times New Roman" w:eastAsia="Times New Roman" w:hAnsi="Times New Roman"/>
                <w:rtl w:val="0"/>
              </w:rPr>
              <w:t xml:space="preserve">)</w:t>
            </w:r>
            <w:r w:rsidDel="00000000" w:rsidR="00000000" w:rsidRPr="00000000">
              <w:rPr>
                <w:rtl w:val="0"/>
              </w:rPr>
            </w:r>
          </w:p>
          <w:p w:rsidR="00000000" w:rsidDel="00000000" w:rsidP="00000000" w:rsidRDefault="00000000" w:rsidRPr="00000000" w14:paraId="00000019">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Civil Negligence</w:t>
            </w:r>
            <w:r w:rsidDel="00000000" w:rsidR="00000000" w:rsidRPr="00000000">
              <w:rPr>
                <w:rFonts w:ascii="Times New Roman" w:cs="Times New Roman" w:eastAsia="Times New Roman" w:hAnsi="Times New Roman"/>
                <w:rtl w:val="0"/>
              </w:rPr>
              <w:t xml:space="preserve">: a person acts negligently when he fails to perceive a substantial and unjustifiable risk that a particular result will occur </w:t>
            </w:r>
          </w:p>
          <w:p w:rsidR="00000000" w:rsidDel="00000000" w:rsidP="00000000" w:rsidRDefault="00000000" w:rsidRPr="00000000" w14:paraId="0000001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C">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General Intent</w:t>
            </w:r>
            <w:r w:rsidDel="00000000" w:rsidR="00000000" w:rsidRPr="00000000">
              <w:rPr>
                <w:rFonts w:ascii="Times New Roman" w:cs="Times New Roman" w:eastAsia="Times New Roman" w:hAnsi="Times New Roman"/>
                <w:rtl w:val="0"/>
              </w:rPr>
              <w:t xml:space="preserve"> – no particular mental state is set out in the definition of the crime so the defendant is convicted if he committed a voluntary act (example = result crimes such as trespass)</w:t>
            </w:r>
          </w:p>
          <w:p w:rsidR="00000000" w:rsidDel="00000000" w:rsidP="00000000" w:rsidRDefault="00000000" w:rsidRPr="00000000" w14:paraId="0000001D">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Specific Intent</w:t>
            </w:r>
            <w:r w:rsidDel="00000000" w:rsidR="00000000" w:rsidRPr="00000000">
              <w:rPr>
                <w:rFonts w:ascii="Times New Roman" w:cs="Times New Roman" w:eastAsia="Times New Roman" w:hAnsi="Times New Roman"/>
                <w:rtl w:val="0"/>
              </w:rPr>
              <w:t xml:space="preserve"> – conviction requires proof that the person committed the act with the required mens rea of the statute (assault with intent to kill) </w:t>
            </w:r>
          </w:p>
          <w:p w:rsidR="00000000" w:rsidDel="00000000" w:rsidP="00000000" w:rsidRDefault="00000000" w:rsidRPr="00000000" w14:paraId="0000001E">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Specific versus General Intent</w:t>
            </w:r>
          </w:p>
          <w:p w:rsidR="00000000" w:rsidDel="00000000" w:rsidP="00000000" w:rsidRDefault="00000000" w:rsidRPr="00000000" w14:paraId="0000001F">
            <w:pPr>
              <w:pageBreakBefore w:val="0"/>
              <w:widowControl w:val="0"/>
              <w:numPr>
                <w:ilvl w:val="0"/>
                <w:numId w:val="32"/>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General intent</w:t>
            </w:r>
            <w:r w:rsidDel="00000000" w:rsidR="00000000" w:rsidRPr="00000000">
              <w:rPr>
                <w:rFonts w:ascii="Times New Roman" w:cs="Times New Roman" w:eastAsia="Times New Roman" w:hAnsi="Times New Roman"/>
                <w:rtl w:val="0"/>
              </w:rPr>
              <w:t xml:space="preserve"> - there is only a mens rea attached to each actus reus element.</w:t>
            </w:r>
          </w:p>
          <w:p w:rsidR="00000000" w:rsidDel="00000000" w:rsidP="00000000" w:rsidRDefault="00000000" w:rsidRPr="00000000" w14:paraId="00000020">
            <w:pPr>
              <w:pageBreakBefore w:val="0"/>
              <w:widowControl w:val="0"/>
              <w:numPr>
                <w:ilvl w:val="1"/>
                <w:numId w:val="32"/>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 Assault: intentional application of force upon another. </w:t>
            </w:r>
          </w:p>
          <w:p w:rsidR="00000000" w:rsidDel="00000000" w:rsidP="00000000" w:rsidRDefault="00000000" w:rsidRPr="00000000" w14:paraId="00000021">
            <w:pPr>
              <w:pageBreakBefore w:val="0"/>
              <w:widowControl w:val="0"/>
              <w:numPr>
                <w:ilvl w:val="0"/>
                <w:numId w:val="32"/>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Specific intent</w:t>
            </w:r>
            <w:r w:rsidDel="00000000" w:rsidR="00000000" w:rsidRPr="00000000">
              <w:rPr>
                <w:rFonts w:ascii="Times New Roman" w:cs="Times New Roman" w:eastAsia="Times New Roman" w:hAnsi="Times New Roman"/>
                <w:rtl w:val="0"/>
              </w:rPr>
              <w:t xml:space="preserve"> - there is an additional mens rea element distinct from the mens rea that attaches to each actus reus element.</w:t>
            </w:r>
          </w:p>
          <w:p w:rsidR="00000000" w:rsidDel="00000000" w:rsidP="00000000" w:rsidRDefault="00000000" w:rsidRPr="00000000" w14:paraId="00000022">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3">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Intent can be inferred from the surrounding circumstances, the offender's words, the weapon used, and the force of the blow (</w:t>
            </w:r>
            <w:r w:rsidDel="00000000" w:rsidR="00000000" w:rsidRPr="00000000">
              <w:rPr>
                <w:rFonts w:ascii="Times New Roman" w:cs="Times New Roman" w:eastAsia="Times New Roman" w:hAnsi="Times New Roman"/>
                <w:i w:val="1"/>
                <w:highlight w:val="cyan"/>
                <w:rtl w:val="0"/>
              </w:rPr>
              <w:t xml:space="preserve">People v. Conley</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5">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Reading Mens Rea Into Statute</w:t>
            </w:r>
          </w:p>
          <w:p w:rsidR="00000000" w:rsidDel="00000000" w:rsidP="00000000" w:rsidRDefault="00000000" w:rsidRPr="00000000" w14:paraId="00000026">
            <w:pPr>
              <w:pageBreakBefore w:val="0"/>
              <w:widowControl w:val="0"/>
              <w:spacing w:line="240" w:lineRule="auto"/>
              <w:rPr>
                <w:rFonts w:ascii="Times New Roman" w:cs="Times New Roman" w:eastAsia="Times New Roman" w:hAnsi="Times New Roman"/>
                <w:i w:val="1"/>
                <w:highlight w:val="cyan"/>
              </w:rPr>
            </w:pPr>
            <w:r w:rsidDel="00000000" w:rsidR="00000000" w:rsidRPr="00000000">
              <w:rPr>
                <w:rFonts w:ascii="Times New Roman" w:cs="Times New Roman" w:eastAsia="Times New Roman" w:hAnsi="Times New Roman"/>
                <w:i w:val="1"/>
                <w:highlight w:val="cyan"/>
                <w:rtl w:val="0"/>
              </w:rPr>
              <w:t xml:space="preserve">Elonis v. US</w:t>
            </w:r>
          </w:p>
          <w:p w:rsidR="00000000" w:rsidDel="00000000" w:rsidP="00000000" w:rsidRDefault="00000000" w:rsidRPr="00000000" w14:paraId="00000027">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*Statute did NOT have specific intent - general intent*</w:t>
            </w:r>
          </w:p>
          <w:p w:rsidR="00000000" w:rsidDel="00000000" w:rsidP="00000000" w:rsidRDefault="00000000" w:rsidRPr="00000000" w14:paraId="00000028">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Mens Rea in Statute:</w:t>
            </w:r>
          </w:p>
          <w:p w:rsidR="00000000" w:rsidDel="00000000" w:rsidP="00000000" w:rsidRDefault="00000000" w:rsidRPr="00000000" w14:paraId="00000029">
            <w:pPr>
              <w:pageBreakBefore w:val="0"/>
              <w:widowControl w:val="0"/>
              <w:numPr>
                <w:ilvl w:val="0"/>
                <w:numId w:val="7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Defendant argues: Intent/Purpose</w:t>
            </w:r>
          </w:p>
          <w:p w:rsidR="00000000" w:rsidDel="00000000" w:rsidP="00000000" w:rsidRDefault="00000000" w:rsidRPr="00000000" w14:paraId="0000002A">
            <w:pPr>
              <w:pageBreakBefore w:val="0"/>
              <w:widowControl w:val="0"/>
              <w:numPr>
                <w:ilvl w:val="0"/>
                <w:numId w:val="7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Supreme Court:</w:t>
            </w:r>
          </w:p>
          <w:p w:rsidR="00000000" w:rsidDel="00000000" w:rsidP="00000000" w:rsidRDefault="00000000" w:rsidRPr="00000000" w14:paraId="0000002B">
            <w:pPr>
              <w:pageBreakBefore w:val="0"/>
              <w:widowControl w:val="0"/>
              <w:numPr>
                <w:ilvl w:val="1"/>
                <w:numId w:val="78"/>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General Rule = there must be a mens rea element in a statute for a conviction</w:t>
            </w:r>
          </w:p>
          <w:p w:rsidR="00000000" w:rsidDel="00000000" w:rsidP="00000000" w:rsidRDefault="00000000" w:rsidRPr="00000000" w14:paraId="0000002C">
            <w:pPr>
              <w:pageBreakBefore w:val="0"/>
              <w:widowControl w:val="0"/>
              <w:numPr>
                <w:ilvl w:val="2"/>
                <w:numId w:val="78"/>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Mere omission in a statute does NOT dispense the mens rea element</w:t>
            </w:r>
          </w:p>
          <w:p w:rsidR="00000000" w:rsidDel="00000000" w:rsidP="00000000" w:rsidRDefault="00000000" w:rsidRPr="00000000" w14:paraId="0000002D">
            <w:pPr>
              <w:pageBreakBefore w:val="0"/>
              <w:widowControl w:val="0"/>
              <w:numPr>
                <w:ilvl w:val="0"/>
                <w:numId w:val="7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Majority: knowledge or recklessness satisfy</w:t>
            </w:r>
          </w:p>
          <w:p w:rsidR="00000000" w:rsidDel="00000000" w:rsidP="00000000" w:rsidRDefault="00000000" w:rsidRPr="00000000" w14:paraId="0000002E">
            <w:pPr>
              <w:pageBreakBefore w:val="0"/>
              <w:widowControl w:val="0"/>
              <w:numPr>
                <w:ilvl w:val="1"/>
                <w:numId w:val="78"/>
              </w:numPr>
              <w:spacing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Alito Concurrence: follows </w:t>
            </w:r>
            <w:r w:rsidDel="00000000" w:rsidR="00000000" w:rsidRPr="00000000">
              <w:rPr>
                <w:rFonts w:ascii="Times New Roman" w:cs="Times New Roman" w:eastAsia="Times New Roman" w:hAnsi="Times New Roman"/>
                <w:b w:val="1"/>
                <w:color w:val="ff0000"/>
                <w:highlight w:val="yellow"/>
                <w:rtl w:val="0"/>
              </w:rPr>
              <w:t xml:space="preserve">MPC - </w:t>
            </w:r>
            <w:r w:rsidDel="00000000" w:rsidR="00000000" w:rsidRPr="00000000">
              <w:rPr>
                <w:rFonts w:ascii="Times New Roman" w:cs="Times New Roman" w:eastAsia="Times New Roman" w:hAnsi="Times New Roman"/>
                <w:b w:val="1"/>
                <w:highlight w:val="yellow"/>
                <w:rtl w:val="0"/>
              </w:rPr>
              <w:t xml:space="preserve">recklessness when statute is silent</w:t>
            </w:r>
          </w:p>
          <w:p w:rsidR="00000000" w:rsidDel="00000000" w:rsidP="00000000" w:rsidRDefault="00000000" w:rsidRPr="00000000" w14:paraId="0000002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1">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Maliciousness in Common Law:</w:t>
            </w:r>
          </w:p>
          <w:p w:rsidR="00000000" w:rsidDel="00000000" w:rsidP="00000000" w:rsidRDefault="00000000" w:rsidRPr="00000000" w14:paraId="00000032">
            <w:pPr>
              <w:pageBreakBefore w:val="0"/>
              <w:widowControl w:val="0"/>
              <w:numPr>
                <w:ilvl w:val="0"/>
                <w:numId w:val="11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Wicked: Something which he has no business to do and perfectly well knows it (</w:t>
            </w:r>
            <w:r w:rsidDel="00000000" w:rsidR="00000000" w:rsidRPr="00000000">
              <w:rPr>
                <w:rFonts w:ascii="Times New Roman" w:cs="Times New Roman" w:eastAsia="Times New Roman" w:hAnsi="Times New Roman"/>
                <w:i w:val="1"/>
                <w:highlight w:val="cyan"/>
                <w:rtl w:val="0"/>
              </w:rPr>
              <w:t xml:space="preserve">Regina v. Cunningham</w:t>
            </w:r>
            <w:r w:rsidDel="00000000" w:rsidR="00000000" w:rsidRPr="00000000">
              <w:rPr>
                <w:rFonts w:ascii="Times New Roman" w:cs="Times New Roman" w:eastAsia="Times New Roman" w:hAnsi="Times New Roman"/>
                <w:rtl w:val="0"/>
              </w:rPr>
              <w:t xml:space="preserve"> judge’s instructions) </w:t>
            </w:r>
          </w:p>
          <w:p w:rsidR="00000000" w:rsidDel="00000000" w:rsidP="00000000" w:rsidRDefault="00000000" w:rsidRPr="00000000" w14:paraId="00000033">
            <w:pPr>
              <w:pageBreakBefore w:val="0"/>
              <w:widowControl w:val="0"/>
              <w:numPr>
                <w:ilvl w:val="0"/>
                <w:numId w:val="11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Responsible for every act that occurs as the result of committing one crime (</w:t>
            </w:r>
            <w:r w:rsidDel="00000000" w:rsidR="00000000" w:rsidRPr="00000000">
              <w:rPr>
                <w:rFonts w:ascii="Times New Roman" w:cs="Times New Roman" w:eastAsia="Times New Roman" w:hAnsi="Times New Roman"/>
                <w:i w:val="1"/>
                <w:highlight w:val="cyan"/>
                <w:rtl w:val="0"/>
              </w:rPr>
              <w:t xml:space="preserve">Regina v. Faulkner</w:t>
            </w:r>
            <w:r w:rsidDel="00000000" w:rsidR="00000000" w:rsidRPr="00000000">
              <w:rPr>
                <w:rFonts w:ascii="Times New Roman" w:cs="Times New Roman" w:eastAsia="Times New Roman" w:hAnsi="Times New Roman"/>
                <w:rtl w:val="0"/>
              </w:rPr>
              <w:t xml:space="preserve"> “Crown”)</w:t>
            </w:r>
          </w:p>
          <w:p w:rsidR="00000000" w:rsidDel="00000000" w:rsidP="00000000" w:rsidRDefault="00000000" w:rsidRPr="00000000" w14:paraId="00000034">
            <w:pPr>
              <w:pageBreakBefore w:val="0"/>
              <w:widowControl w:val="0"/>
              <w:numPr>
                <w:ilvl w:val="0"/>
                <w:numId w:val="11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Recklessly committing an act with awareness that a particular harm (ex. gas inhalation) will be done (Cunningham majority op) </w:t>
            </w:r>
          </w:p>
          <w:p w:rsidR="00000000" w:rsidDel="00000000" w:rsidP="00000000" w:rsidRDefault="00000000" w:rsidRPr="00000000" w14:paraId="00000035">
            <w:pPr>
              <w:pageBreakBefore w:val="0"/>
              <w:widowControl w:val="0"/>
              <w:numPr>
                <w:ilvl w:val="0"/>
                <w:numId w:val="11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Recklessly committing an act with awareness of a “substantial risk” of causing harm (majority common law position)</w:t>
            </w:r>
          </w:p>
          <w:p w:rsidR="00000000" w:rsidDel="00000000" w:rsidP="00000000" w:rsidRDefault="00000000" w:rsidRPr="00000000" w14:paraId="00000036">
            <w:pPr>
              <w:pageBreakBefore w:val="0"/>
              <w:widowControl w:val="0"/>
              <w:numPr>
                <w:ilvl w:val="0"/>
                <w:numId w:val="11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Actual intent to do the kind of harm that was done (gas inhalation) (Defense suggestion and professor quote in Cunningham) </w:t>
            </w:r>
          </w:p>
          <w:p w:rsidR="00000000" w:rsidDel="00000000" w:rsidP="00000000" w:rsidRDefault="00000000" w:rsidRPr="00000000" w14:paraId="0000003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pageBreakBefore w:val="0"/>
              <w:widowControl w:val="0"/>
              <w:spacing w:after="0" w:before="240" w:line="240" w:lineRule="auto"/>
              <w:ind w:lef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Reckless v. Negligence </w:t>
            </w:r>
          </w:p>
          <w:p w:rsidR="00000000" w:rsidDel="00000000" w:rsidP="00000000" w:rsidRDefault="00000000" w:rsidRPr="00000000" w14:paraId="0000003A">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factors must be present for someone to be reckless? (</w:t>
            </w:r>
            <w:r w:rsidDel="00000000" w:rsidR="00000000" w:rsidRPr="00000000">
              <w:rPr>
                <w:rFonts w:ascii="Times New Roman" w:cs="Times New Roman" w:eastAsia="Times New Roman" w:hAnsi="Times New Roman"/>
                <w:i w:val="1"/>
                <w:highlight w:val="cyan"/>
                <w:rtl w:val="0"/>
              </w:rPr>
              <w:t xml:space="preserve">State v. Muniz</w:t>
            </w:r>
            <w:r w:rsidDel="00000000" w:rsidR="00000000" w:rsidRPr="00000000">
              <w:rPr>
                <w:rFonts w:ascii="Times New Roman" w:cs="Times New Roman" w:eastAsia="Times New Roman" w:hAnsi="Times New Roman"/>
                <w:rtl w:val="0"/>
              </w:rPr>
              <w:t xml:space="preserve">)</w:t>
            </w:r>
            <w:r w:rsidDel="00000000" w:rsidR="00000000" w:rsidRPr="00000000">
              <w:rPr>
                <w:rtl w:val="0"/>
              </w:rPr>
            </w:r>
          </w:p>
          <w:p w:rsidR="00000000" w:rsidDel="00000000" w:rsidP="00000000" w:rsidRDefault="00000000" w:rsidRPr="00000000" w14:paraId="0000003B">
            <w:pPr>
              <w:pageBreakBefore w:val="0"/>
              <w:widowControl w:val="0"/>
              <w:numPr>
                <w:ilvl w:val="0"/>
                <w:numId w:val="119"/>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Conscious disregard</w:t>
            </w:r>
          </w:p>
          <w:p w:rsidR="00000000" w:rsidDel="00000000" w:rsidP="00000000" w:rsidRDefault="00000000" w:rsidRPr="00000000" w14:paraId="0000003C">
            <w:pPr>
              <w:pageBreakBefore w:val="0"/>
              <w:widowControl w:val="0"/>
              <w:numPr>
                <w:ilvl w:val="0"/>
                <w:numId w:val="119"/>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Substantial risk</w:t>
            </w:r>
          </w:p>
          <w:p w:rsidR="00000000" w:rsidDel="00000000" w:rsidP="00000000" w:rsidRDefault="00000000" w:rsidRPr="00000000" w14:paraId="0000003D">
            <w:pPr>
              <w:pageBreakBefore w:val="0"/>
              <w:widowControl w:val="0"/>
              <w:numPr>
                <w:ilvl w:val="0"/>
                <w:numId w:val="119"/>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Unjustifiable risk </w:t>
            </w:r>
          </w:p>
          <w:p w:rsidR="00000000" w:rsidDel="00000000" w:rsidP="00000000" w:rsidRDefault="00000000" w:rsidRPr="00000000" w14:paraId="0000003E">
            <w:pPr>
              <w:pageBreakBefore w:val="0"/>
              <w:widowControl w:val="0"/>
              <w:spacing w:after="0" w:before="240" w:line="240" w:lineRule="auto"/>
              <w:ind w:lef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Knowledge v. Recklessness</w:t>
            </w:r>
          </w:p>
          <w:p w:rsidR="00000000" w:rsidDel="00000000" w:rsidP="00000000" w:rsidRDefault="00000000" w:rsidRPr="00000000" w14:paraId="0000003F">
            <w:pPr>
              <w:pageBreakBefore w:val="0"/>
              <w:widowControl w:val="0"/>
              <w:numPr>
                <w:ilvl w:val="0"/>
                <w:numId w:val="13"/>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Ostrich Instruction- Willful Blindness (</w:t>
            </w:r>
            <w:r w:rsidDel="00000000" w:rsidR="00000000" w:rsidRPr="00000000">
              <w:rPr>
                <w:rFonts w:ascii="Times New Roman" w:cs="Times New Roman" w:eastAsia="Times New Roman" w:hAnsi="Times New Roman"/>
                <w:b w:val="1"/>
                <w:color w:val="ff0000"/>
                <w:rtl w:val="0"/>
              </w:rPr>
              <w:t xml:space="preserve">see MPC 2.02(7)</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i w:val="1"/>
                <w:highlight w:val="cyan"/>
                <w:rtl w:val="0"/>
              </w:rPr>
              <w:t xml:space="preserve">U.S. v. Jewell </w:t>
            </w:r>
          </w:p>
          <w:p w:rsidR="00000000" w:rsidDel="00000000" w:rsidP="00000000" w:rsidRDefault="00000000" w:rsidRPr="00000000" w14:paraId="00000040">
            <w:pPr>
              <w:pageBreakBefore w:val="0"/>
              <w:widowControl w:val="0"/>
              <w:numPr>
                <w:ilvl w:val="1"/>
                <w:numId w:val="13"/>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whether positive knowledge isn’t the only thing that can constitute knowingly under the statute </w:t>
            </w:r>
          </w:p>
          <w:p w:rsidR="00000000" w:rsidDel="00000000" w:rsidP="00000000" w:rsidRDefault="00000000" w:rsidRPr="00000000" w14:paraId="00000041">
            <w:pPr>
              <w:pageBreakBefore w:val="0"/>
              <w:widowControl w:val="0"/>
              <w:numPr>
                <w:ilvl w:val="1"/>
                <w:numId w:val="13"/>
              </w:numPr>
              <w:spacing w:line="240" w:lineRule="auto"/>
              <w:ind w:left="144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white"/>
                <w:rtl w:val="0"/>
              </w:rPr>
              <w:t xml:space="preserve">Knowledge can be satisfied with something a little less than actual knowledge. </w:t>
            </w:r>
          </w:p>
          <w:p w:rsidR="00000000" w:rsidDel="00000000" w:rsidP="00000000" w:rsidRDefault="00000000" w:rsidRPr="00000000" w14:paraId="00000042">
            <w:pPr>
              <w:pageBreakBefore w:val="0"/>
              <w:widowControl w:val="0"/>
              <w:numPr>
                <w:ilvl w:val="1"/>
                <w:numId w:val="13"/>
              </w:numPr>
              <w:spacing w:line="240" w:lineRule="auto"/>
              <w:ind w:left="144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white"/>
                <w:rtl w:val="0"/>
              </w:rPr>
              <w:t xml:space="preserve">Two Requirements:</w:t>
            </w:r>
          </w:p>
          <w:p w:rsidR="00000000" w:rsidDel="00000000" w:rsidP="00000000" w:rsidRDefault="00000000" w:rsidRPr="00000000" w14:paraId="00000043">
            <w:pPr>
              <w:pageBreakBefore w:val="0"/>
              <w:widowControl w:val="0"/>
              <w:numPr>
                <w:ilvl w:val="2"/>
                <w:numId w:val="13"/>
              </w:numPr>
              <w:spacing w:line="240" w:lineRule="auto"/>
              <w:ind w:left="216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white"/>
                <w:rtl w:val="0"/>
              </w:rPr>
              <w:t xml:space="preserve">Defendant must subjectively believe a </w:t>
            </w:r>
            <w:r w:rsidDel="00000000" w:rsidR="00000000" w:rsidRPr="00000000">
              <w:rPr>
                <w:rFonts w:ascii="Times New Roman" w:cs="Times New Roman" w:eastAsia="Times New Roman" w:hAnsi="Times New Roman"/>
                <w:b w:val="1"/>
                <w:highlight w:val="white"/>
                <w:rtl w:val="0"/>
              </w:rPr>
              <w:t xml:space="preserve">high probability</w:t>
            </w:r>
            <w:r w:rsidDel="00000000" w:rsidR="00000000" w:rsidRPr="00000000">
              <w:rPr>
                <w:rFonts w:ascii="Times New Roman" w:cs="Times New Roman" w:eastAsia="Times New Roman" w:hAnsi="Times New Roman"/>
                <w:highlight w:val="white"/>
                <w:rtl w:val="0"/>
              </w:rPr>
              <w:t xml:space="preserve"> of that fact exists</w:t>
            </w:r>
          </w:p>
          <w:p w:rsidR="00000000" w:rsidDel="00000000" w:rsidP="00000000" w:rsidRDefault="00000000" w:rsidRPr="00000000" w14:paraId="00000044">
            <w:pPr>
              <w:pageBreakBefore w:val="0"/>
              <w:widowControl w:val="0"/>
              <w:numPr>
                <w:ilvl w:val="2"/>
                <w:numId w:val="13"/>
              </w:numPr>
              <w:spacing w:line="240" w:lineRule="auto"/>
              <w:ind w:left="216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white"/>
                <w:rtl w:val="0"/>
              </w:rPr>
              <w:t xml:space="preserve">Defendant must take deliberate actions to avoid learning of that fact</w:t>
            </w:r>
          </w:p>
          <w:p w:rsidR="00000000" w:rsidDel="00000000" w:rsidP="00000000" w:rsidRDefault="00000000" w:rsidRPr="00000000" w14:paraId="00000045">
            <w:pPr>
              <w:pageBreakBefore w:val="0"/>
              <w:widowControl w:val="0"/>
              <w:spacing w:line="240" w:lineRule="auto"/>
              <w:jc w:val="both"/>
              <w:rPr>
                <w:rFonts w:ascii="Times New Roman" w:cs="Times New Roman" w:eastAsia="Times New Roman" w:hAnsi="Times New Roman"/>
                <w:color w:val="0000ff"/>
                <w:highlight w:val="white"/>
              </w:rPr>
            </w:pPr>
            <w:r w:rsidDel="00000000" w:rsidR="00000000" w:rsidRPr="00000000">
              <w:rPr>
                <w:rFonts w:ascii="Times New Roman" w:cs="Times New Roman" w:eastAsia="Times New Roman" w:hAnsi="Times New Roman"/>
                <w:b w:val="1"/>
                <w:color w:val="0000ff"/>
                <w:highlight w:val="white"/>
                <w:rtl w:val="0"/>
              </w:rPr>
              <w:t xml:space="preserve">Ostrich Rule Followed-Up:</w:t>
            </w:r>
            <w:r w:rsidDel="00000000" w:rsidR="00000000" w:rsidRPr="00000000">
              <w:rPr>
                <w:rtl w:val="0"/>
              </w:rPr>
            </w:r>
          </w:p>
          <w:p w:rsidR="00000000" w:rsidDel="00000000" w:rsidP="00000000" w:rsidRDefault="00000000" w:rsidRPr="00000000" w14:paraId="00000046">
            <w:pPr>
              <w:pageBreakBefore w:val="0"/>
              <w:widowControl w:val="0"/>
              <w:numPr>
                <w:ilvl w:val="0"/>
                <w:numId w:val="31"/>
              </w:numPr>
              <w:spacing w:after="0" w:afterAutospacing="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Global Tech v. SEB SA </w:t>
            </w:r>
            <w:r w:rsidDel="00000000" w:rsidR="00000000" w:rsidRPr="00000000">
              <w:rPr>
                <w:rFonts w:ascii="Times New Roman" w:cs="Times New Roman" w:eastAsia="Times New Roman" w:hAnsi="Times New Roman"/>
                <w:b w:val="1"/>
                <w:rtl w:val="0"/>
              </w:rPr>
              <w:t xml:space="preserve">SCOTUS:</w:t>
            </w:r>
          </w:p>
          <w:p w:rsidR="00000000" w:rsidDel="00000000" w:rsidP="00000000" w:rsidRDefault="00000000" w:rsidRPr="00000000" w14:paraId="00000047">
            <w:pPr>
              <w:pageBreakBefore w:val="0"/>
              <w:widowControl w:val="0"/>
              <w:numPr>
                <w:ilvl w:val="1"/>
                <w:numId w:val="31"/>
              </w:numPr>
              <w:spacing w:after="0" w:afterAutospacing="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Two Requirements: </w:t>
            </w:r>
          </w:p>
          <w:p w:rsidR="00000000" w:rsidDel="00000000" w:rsidP="00000000" w:rsidRDefault="00000000" w:rsidRPr="00000000" w14:paraId="00000048">
            <w:pPr>
              <w:pageBreakBefore w:val="0"/>
              <w:widowControl w:val="0"/>
              <w:numPr>
                <w:ilvl w:val="2"/>
                <w:numId w:val="31"/>
              </w:numPr>
              <w:spacing w:after="0" w:afterAutospacing="0" w:before="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 subjective belief that a high probability exists; </w:t>
            </w:r>
          </w:p>
          <w:p w:rsidR="00000000" w:rsidDel="00000000" w:rsidP="00000000" w:rsidRDefault="00000000" w:rsidRPr="00000000" w14:paraId="00000049">
            <w:pPr>
              <w:pageBreakBefore w:val="0"/>
              <w:widowControl w:val="0"/>
              <w:numPr>
                <w:ilvl w:val="2"/>
                <w:numId w:val="31"/>
              </w:numPr>
              <w:spacing w:after="0" w:afterAutospacing="0" w:before="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 deliberate avoidance</w:t>
            </w:r>
          </w:p>
          <w:p w:rsidR="00000000" w:rsidDel="00000000" w:rsidP="00000000" w:rsidRDefault="00000000" w:rsidRPr="00000000" w14:paraId="0000004A">
            <w:pPr>
              <w:pageBreakBefore w:val="0"/>
              <w:widowControl w:val="0"/>
              <w:numPr>
                <w:ilvl w:val="0"/>
                <w:numId w:val="31"/>
              </w:numPr>
              <w:spacing w:after="0" w:afterAutospacing="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US v. Giovanneti</w:t>
            </w:r>
            <w:r w:rsidDel="00000000" w:rsidR="00000000" w:rsidRPr="00000000">
              <w:rPr>
                <w:rFonts w:ascii="Times New Roman" w:cs="Times New Roman" w:eastAsia="Times New Roman" w:hAnsi="Times New Roman"/>
                <w:rtl w:val="0"/>
              </w:rPr>
              <w:t xml:space="preserve">: Act vs. Omission</w:t>
            </w:r>
          </w:p>
          <w:p w:rsidR="00000000" w:rsidDel="00000000" w:rsidP="00000000" w:rsidRDefault="00000000" w:rsidRPr="00000000" w14:paraId="0000004B">
            <w:pPr>
              <w:pageBreakBefore w:val="0"/>
              <w:widowControl w:val="0"/>
              <w:numPr>
                <w:ilvl w:val="1"/>
                <w:numId w:val="31"/>
              </w:numPr>
              <w:spacing w:after="0" w:afterAutospacing="0" w:before="0"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was convicted of aiding and abetting a gambling operation by renting his house to some gamblers, “knowing” that they would use it for gambling</w:t>
            </w:r>
          </w:p>
          <w:p w:rsidR="00000000" w:rsidDel="00000000" w:rsidP="00000000" w:rsidRDefault="00000000" w:rsidRPr="00000000" w14:paraId="0000004C">
            <w:pPr>
              <w:pageBreakBefore w:val="0"/>
              <w:widowControl w:val="0"/>
              <w:numPr>
                <w:ilvl w:val="1"/>
                <w:numId w:val="31"/>
              </w:numPr>
              <w:spacing w:after="0" w:afterAutospacing="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Posner: need an </w:t>
            </w:r>
            <w:r w:rsidDel="00000000" w:rsidR="00000000" w:rsidRPr="00000000">
              <w:rPr>
                <w:rFonts w:ascii="Times New Roman" w:cs="Times New Roman" w:eastAsia="Times New Roman" w:hAnsi="Times New Roman"/>
                <w:b w:val="1"/>
                <w:u w:val="single"/>
                <w:rtl w:val="0"/>
              </w:rPr>
              <w:t xml:space="preserve">ACT </w:t>
            </w:r>
            <w:r w:rsidDel="00000000" w:rsidR="00000000" w:rsidRPr="00000000">
              <w:rPr>
                <w:rFonts w:ascii="Times New Roman" w:cs="Times New Roman" w:eastAsia="Times New Roman" w:hAnsi="Times New Roman"/>
                <w:rtl w:val="0"/>
              </w:rPr>
              <w:t xml:space="preserve">that shows you deliberately avoided knowledge</w:t>
            </w:r>
          </w:p>
          <w:p w:rsidR="00000000" w:rsidDel="00000000" w:rsidP="00000000" w:rsidRDefault="00000000" w:rsidRPr="00000000" w14:paraId="0000004D">
            <w:pPr>
              <w:pageBreakBefore w:val="0"/>
              <w:widowControl w:val="0"/>
              <w:numPr>
                <w:ilvl w:val="0"/>
                <w:numId w:val="31"/>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 </w:t>
            </w:r>
            <w:r w:rsidDel="00000000" w:rsidR="00000000" w:rsidRPr="00000000">
              <w:rPr>
                <w:rFonts w:ascii="Times New Roman" w:cs="Times New Roman" w:eastAsia="Times New Roman" w:hAnsi="Times New Roman"/>
                <w:i w:val="1"/>
                <w:highlight w:val="cyan"/>
                <w:rtl w:val="0"/>
              </w:rPr>
              <w:t xml:space="preserve">US v. Heredia</w:t>
            </w:r>
            <w:r w:rsidDel="00000000" w:rsidR="00000000" w:rsidRPr="00000000">
              <w:rPr>
                <w:rFonts w:ascii="Times New Roman" w:cs="Times New Roman" w:eastAsia="Times New Roman" w:hAnsi="Times New Roman"/>
                <w:rtl w:val="0"/>
              </w:rPr>
              <w:t xml:space="preserve"> (2007): Motive</w:t>
            </w:r>
            <w:r w:rsidDel="00000000" w:rsidR="00000000" w:rsidRPr="00000000">
              <w:rPr>
                <w:rFonts w:ascii="Gungsuh" w:cs="Gungsuh" w:eastAsia="Gungsuh" w:hAnsi="Gungsuh"/>
                <w:i w:val="1"/>
                <w:rtl w:val="0"/>
              </w:rPr>
              <w:t xml:space="preserve">- ∆ thought she smelled drugs, Court said should’ve pulled over</w:t>
            </w:r>
          </w:p>
          <w:p w:rsidR="00000000" w:rsidDel="00000000" w:rsidP="00000000" w:rsidRDefault="00000000" w:rsidRPr="00000000" w14:paraId="0000004E">
            <w:pPr>
              <w:pageBreakBefore w:val="0"/>
              <w:widowControl w:val="0"/>
              <w:numPr>
                <w:ilvl w:val="1"/>
                <w:numId w:val="31"/>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Deliberate avoidance of knowledge = knowledge</w:t>
            </w:r>
          </w:p>
          <w:p w:rsidR="00000000" w:rsidDel="00000000" w:rsidP="00000000" w:rsidRDefault="00000000" w:rsidRPr="00000000" w14:paraId="0000004F">
            <w:pPr>
              <w:pageBreakBefore w:val="0"/>
              <w:widowControl w:val="0"/>
              <w:numPr>
                <w:ilvl w:val="0"/>
                <w:numId w:val="31"/>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w:t>
            </w:r>
            <w:r w:rsidDel="00000000" w:rsidR="00000000" w:rsidRPr="00000000">
              <w:rPr>
                <w:rFonts w:ascii="Times New Roman" w:cs="Times New Roman" w:eastAsia="Times New Roman" w:hAnsi="Times New Roman"/>
                <w:i w:val="1"/>
                <w:highlight w:val="cyan"/>
                <w:rtl w:val="0"/>
              </w:rPr>
              <w:t xml:space="preserve">Jewell </w:t>
            </w:r>
            <w:r w:rsidDel="00000000" w:rsidR="00000000" w:rsidRPr="00000000">
              <w:rPr>
                <w:rFonts w:ascii="Times New Roman" w:cs="Times New Roman" w:eastAsia="Times New Roman" w:hAnsi="Times New Roman"/>
                <w:rtl w:val="0"/>
              </w:rPr>
              <w:t xml:space="preserve">Requirement should require:</w:t>
            </w:r>
          </w:p>
          <w:p w:rsidR="00000000" w:rsidDel="00000000" w:rsidP="00000000" w:rsidRDefault="00000000" w:rsidRPr="00000000" w14:paraId="00000050">
            <w:pPr>
              <w:pageBreakBefore w:val="0"/>
              <w:widowControl w:val="0"/>
              <w:numPr>
                <w:ilvl w:val="1"/>
                <w:numId w:val="31"/>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a belief that drugs are present,</w:t>
            </w:r>
          </w:p>
          <w:p w:rsidR="00000000" w:rsidDel="00000000" w:rsidP="00000000" w:rsidRDefault="00000000" w:rsidRPr="00000000" w14:paraId="00000051">
            <w:pPr>
              <w:pageBreakBefore w:val="0"/>
              <w:widowControl w:val="0"/>
              <w:numPr>
                <w:ilvl w:val="1"/>
                <w:numId w:val="31"/>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avoidance of confirmation of the belief, and </w:t>
            </w:r>
          </w:p>
          <w:p w:rsidR="00000000" w:rsidDel="00000000" w:rsidP="00000000" w:rsidRDefault="00000000" w:rsidRPr="00000000" w14:paraId="00000052">
            <w:pPr>
              <w:pageBreakBefore w:val="0"/>
              <w:widowControl w:val="0"/>
              <w:numPr>
                <w:ilvl w:val="1"/>
                <w:numId w:val="31"/>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willfulness in that avoidance- that is, choosing not to confirm the belief in order to “be able to deny knowledge if apprehended” </w:t>
            </w:r>
          </w:p>
          <w:p w:rsidR="00000000" w:rsidDel="00000000" w:rsidP="00000000" w:rsidRDefault="00000000" w:rsidRPr="00000000" w14:paraId="00000053">
            <w:pPr>
              <w:pageBreakBefore w:val="0"/>
              <w:widowControl w:val="0"/>
              <w:numPr>
                <w:ilvl w:val="0"/>
                <w:numId w:val="31"/>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Willful blindness or ostrich instructions are often used to help establish “knowledge” </w:t>
            </w:r>
          </w:p>
          <w:p w:rsidR="00000000" w:rsidDel="00000000" w:rsidP="00000000" w:rsidRDefault="00000000" w:rsidRPr="00000000" w14:paraId="00000054">
            <w:pPr>
              <w:pageBreakBefore w:val="0"/>
              <w:widowControl w:val="0"/>
              <w:spacing w:after="0" w:before="240" w:line="240" w:lineRule="auto"/>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Strict Liability:</w:t>
            </w:r>
            <w:r w:rsidDel="00000000" w:rsidR="00000000" w:rsidRPr="00000000">
              <w:rPr>
                <w:rtl w:val="0"/>
              </w:rPr>
            </w:r>
          </w:p>
          <w:p w:rsidR="00000000" w:rsidDel="00000000" w:rsidP="00000000" w:rsidRDefault="00000000" w:rsidRPr="00000000" w14:paraId="00000055">
            <w:pPr>
              <w:pageBreakBefore w:val="0"/>
              <w:widowControl w:val="0"/>
              <w:spacing w:after="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United States v. Balint</w:t>
            </w:r>
            <w:r w:rsidDel="00000000" w:rsidR="00000000" w:rsidRPr="00000000">
              <w:rPr>
                <w:rFonts w:ascii="Times New Roman" w:cs="Times New Roman" w:eastAsia="Times New Roman" w:hAnsi="Times New Roman"/>
                <w:rtl w:val="0"/>
              </w:rPr>
              <w:t xml:space="preserve">: were indicted for violating a Narcotics act by selling derivatives of opium and argued that they didn’t know they were selling prohibited drugs</w:t>
            </w:r>
          </w:p>
          <w:p w:rsidR="00000000" w:rsidDel="00000000" w:rsidP="00000000" w:rsidRDefault="00000000" w:rsidRPr="00000000" w14:paraId="00000056">
            <w:pPr>
              <w:pageBreakBefore w:val="0"/>
              <w:widowControl w:val="0"/>
              <w:numPr>
                <w:ilvl w:val="0"/>
                <w:numId w:val="109"/>
              </w:numPr>
              <w:spacing w:after="0" w:before="0"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Court: didn’t care b/c burden on ∆ </w:t>
            </w:r>
          </w:p>
          <w:p w:rsidR="00000000" w:rsidDel="00000000" w:rsidP="00000000" w:rsidRDefault="00000000" w:rsidRPr="00000000" w14:paraId="00000057">
            <w:pPr>
              <w:pageBreakBefore w:val="0"/>
              <w:widowControl w:val="0"/>
              <w:spacing w:after="24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8">
            <w:pPr>
              <w:pageBreakBefore w:val="0"/>
              <w:widowControl w:val="0"/>
              <w:spacing w:after="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Morissette v. United States</w:t>
            </w:r>
            <w:r w:rsidDel="00000000" w:rsidR="00000000" w:rsidRPr="00000000">
              <w:rPr>
                <w:rFonts w:ascii="Times New Roman" w:cs="Times New Roman" w:eastAsia="Times New Roman" w:hAnsi="Times New Roman"/>
                <w:highlight w:val="cyan"/>
                <w:rtl w:val="0"/>
              </w:rPr>
              <w:t xml:space="preserv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junk dealer takes abandoned Air Force casings –</w:t>
            </w:r>
          </w:p>
          <w:p w:rsidR="00000000" w:rsidDel="00000000" w:rsidP="00000000" w:rsidRDefault="00000000" w:rsidRPr="00000000" w14:paraId="00000059">
            <w:pPr>
              <w:pageBreakBefore w:val="0"/>
              <w:widowControl w:val="0"/>
              <w:numPr>
                <w:ilvl w:val="0"/>
                <w:numId w:val="122"/>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Rule</w:t>
            </w:r>
            <w:r w:rsidDel="00000000" w:rsidR="00000000" w:rsidRPr="00000000">
              <w:rPr>
                <w:rFonts w:ascii="Times New Roman" w:cs="Times New Roman" w:eastAsia="Times New Roman" w:hAnsi="Times New Roman"/>
                <w:rtl w:val="0"/>
              </w:rPr>
              <w:t xml:space="preserve">: D must be proven to have had knowledge of the facts that made the conversion wrong; this ruling different because it does not affect the public, it was part of common law, which requires intent</w:t>
            </w:r>
          </w:p>
          <w:p w:rsidR="00000000" w:rsidDel="00000000" w:rsidP="00000000" w:rsidRDefault="00000000" w:rsidRPr="00000000" w14:paraId="0000005A">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B">
            <w:pPr>
              <w:pageBreakBefore w:val="0"/>
              <w:widowControl w:val="0"/>
              <w:spacing w:after="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United States v. Dotterweich</w:t>
            </w:r>
            <w:r w:rsidDel="00000000" w:rsidR="00000000" w:rsidRPr="00000000">
              <w:rPr>
                <w:rFonts w:ascii="Times New Roman" w:cs="Times New Roman" w:eastAsia="Times New Roman" w:hAnsi="Times New Roman"/>
                <w:highlight w:val="cyan"/>
                <w:rtl w:val="0"/>
              </w:rPr>
              <w:t xml:space="preserv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Pharmacy company corp bought drugs from manufacturers, repackaged them and shippedà the labels were in error and they were prosecuted for shipping misbranded products</w:t>
            </w:r>
          </w:p>
          <w:p w:rsidR="00000000" w:rsidDel="00000000" w:rsidP="00000000" w:rsidRDefault="00000000" w:rsidRPr="00000000" w14:paraId="0000005C">
            <w:pPr>
              <w:pageBreakBefore w:val="0"/>
              <w:widowControl w:val="0"/>
              <w:numPr>
                <w:ilvl w:val="0"/>
                <w:numId w:val="37"/>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Rationale</w:t>
            </w:r>
            <w:r w:rsidDel="00000000" w:rsidR="00000000" w:rsidRPr="00000000">
              <w:rPr>
                <w:rFonts w:ascii="Times New Roman" w:cs="Times New Roman" w:eastAsia="Times New Roman" w:hAnsi="Times New Roman"/>
                <w:rtl w:val="0"/>
              </w:rPr>
              <w:t xml:space="preserve">: better that a company be convicted for selling the defective/prohibited item, rather than punishing the buyer </w:t>
            </w:r>
          </w:p>
          <w:p w:rsidR="00000000" w:rsidDel="00000000" w:rsidP="00000000" w:rsidRDefault="00000000" w:rsidRPr="00000000" w14:paraId="0000005D">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E">
            <w:pPr>
              <w:pageBreakBefore w:val="0"/>
              <w:widowControl w:val="0"/>
              <w:spacing w:after="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Staples v. United States</w:t>
            </w:r>
            <w:r w:rsidDel="00000000" w:rsidR="00000000" w:rsidRPr="00000000">
              <w:rPr>
                <w:rFonts w:ascii="Times New Roman" w:cs="Times New Roman" w:eastAsia="Times New Roman" w:hAnsi="Times New Roman"/>
                <w:highlight w:val="cyan"/>
                <w:rtl w:val="0"/>
              </w:rPr>
              <w:t xml:space="preserv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D had unregistered firearm but he didn’t know</w:t>
            </w:r>
          </w:p>
          <w:p w:rsidR="00000000" w:rsidDel="00000000" w:rsidP="00000000" w:rsidRDefault="00000000" w:rsidRPr="00000000" w14:paraId="0000005F">
            <w:pPr>
              <w:pageBreakBefore w:val="0"/>
              <w:widowControl w:val="0"/>
              <w:numPr>
                <w:ilvl w:val="0"/>
                <w:numId w:val="112"/>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Rule</w:t>
            </w:r>
            <w:r w:rsidDel="00000000" w:rsidR="00000000" w:rsidRPr="00000000">
              <w:rPr>
                <w:rFonts w:ascii="Times New Roman" w:cs="Times New Roman" w:eastAsia="Times New Roman" w:hAnsi="Times New Roman"/>
                <w:rtl w:val="0"/>
              </w:rPr>
              <w:t xml:space="preserve">: court cannot dispense of mens rea in a felony statute, the punishment must match the blameworthiness of D</w:t>
            </w:r>
          </w:p>
          <w:p w:rsidR="00000000" w:rsidDel="00000000" w:rsidP="00000000" w:rsidRDefault="00000000" w:rsidRPr="00000000" w14:paraId="00000060">
            <w:pPr>
              <w:pageBreakBefore w:val="0"/>
              <w:widowControl w:val="0"/>
              <w:numPr>
                <w:ilvl w:val="0"/>
                <w:numId w:val="112"/>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court could not apply public welfare argument (no mens rea req) because it would criminalize generally accepted conduct</w:t>
            </w:r>
          </w:p>
          <w:p w:rsidR="00000000" w:rsidDel="00000000" w:rsidP="00000000" w:rsidRDefault="00000000" w:rsidRPr="00000000" w14:paraId="00000061">
            <w:pPr>
              <w:pageBreakBefore w:val="0"/>
              <w:widowControl w:val="0"/>
              <w:spacing w:after="24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2">
            <w:pPr>
              <w:pageBreakBefore w:val="0"/>
              <w:widowControl w:val="0"/>
              <w:spacing w:after="24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3">
            <w:pPr>
              <w:pageBreakBefore w:val="0"/>
              <w:widowControl w:val="0"/>
              <w:spacing w:after="240" w:before="0" w:line="240" w:lineRule="auto"/>
              <w:ind w:left="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4">
            <w:pPr>
              <w:pageBreakBefore w:val="0"/>
              <w:widowControl w:val="0"/>
              <w:spacing w:after="240" w:before="0" w:line="240" w:lineRule="auto"/>
              <w:ind w:left="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5">
            <w:pPr>
              <w:pageBreakBefore w:val="0"/>
              <w:widowControl w:val="0"/>
              <w:spacing w:after="0" w:before="24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6">
            <w:pPr>
              <w:pageBreakBefore w:val="0"/>
              <w:widowControl w:val="0"/>
              <w:spacing w:after="0" w:before="24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7">
            <w:pPr>
              <w:pageBreakBefore w:val="0"/>
              <w:widowControl w:val="0"/>
              <w:spacing w:after="240" w:before="24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8">
            <w:pPr>
              <w:pageBreakBefore w:val="0"/>
              <w:widowControl w:val="0"/>
              <w:spacing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pageBreakBefore w:val="0"/>
              <w:widowControl w:val="0"/>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b w:val="1"/>
                <w:color w:val="ff0000"/>
                <w:u w:val="single"/>
                <w:rtl w:val="0"/>
              </w:rPr>
              <w:t xml:space="preserve">MPC RULES OF CONSTRUCTION</w:t>
            </w:r>
            <w:r w:rsidDel="00000000" w:rsidR="00000000" w:rsidRPr="00000000">
              <w:rPr>
                <w:rFonts w:ascii="Times New Roman" w:cs="Times New Roman" w:eastAsia="Times New Roman" w:hAnsi="Times New Roman"/>
                <w:b w:val="1"/>
                <w:color w:val="ff0000"/>
                <w:rtl w:val="0"/>
              </w:rPr>
              <w:t xml:space="preserve">:</w:t>
            </w:r>
            <w:r w:rsidDel="00000000" w:rsidR="00000000" w:rsidRPr="00000000">
              <w:rPr>
                <w:rFonts w:ascii="Times New Roman" w:cs="Times New Roman" w:eastAsia="Times New Roman" w:hAnsi="Times New Roman"/>
                <w:highlight w:val="white"/>
                <w:rtl w:val="0"/>
              </w:rPr>
              <w:t xml:space="preserve">Material elements in the MPC are divided into conduct, attendant circumstances, or results </w:t>
            </w:r>
            <w:r w:rsidDel="00000000" w:rsidR="00000000" w:rsidRPr="00000000">
              <w:rPr>
                <w:rFonts w:ascii="Times New Roman" w:cs="Times New Roman" w:eastAsia="Times New Roman" w:hAnsi="Times New Roman"/>
                <w:b w:val="1"/>
                <w:color w:val="ff0000"/>
                <w:highlight w:val="white"/>
                <w:rtl w:val="0"/>
              </w:rPr>
              <w:t xml:space="preserve">1.13(9)</w:t>
            </w:r>
            <w:r w:rsidDel="00000000" w:rsidR="00000000" w:rsidRPr="00000000">
              <w:rPr>
                <w:rFonts w:ascii="Times New Roman" w:cs="Times New Roman" w:eastAsia="Times New Roman" w:hAnsi="Times New Roman"/>
                <w:highlight w:val="white"/>
                <w:rtl w:val="0"/>
              </w:rPr>
              <w:t xml:space="preserve">.</w:t>
            </w:r>
          </w:p>
          <w:p w:rsidR="00000000" w:rsidDel="00000000" w:rsidP="00000000" w:rsidRDefault="00000000" w:rsidRPr="00000000" w14:paraId="0000006A">
            <w:pPr>
              <w:pageBreakBefore w:val="0"/>
              <w:widowControl w:val="0"/>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b w:val="1"/>
                <w:color w:val="ff0000"/>
                <w:highlight w:val="white"/>
                <w:rtl w:val="0"/>
              </w:rPr>
              <w:t xml:space="preserve">Section 1.13(10)</w:t>
            </w:r>
            <w:r w:rsidDel="00000000" w:rsidR="00000000" w:rsidRPr="00000000">
              <w:rPr>
                <w:rFonts w:ascii="Times New Roman" w:cs="Times New Roman" w:eastAsia="Times New Roman" w:hAnsi="Times New Roman"/>
                <w:highlight w:val="white"/>
                <w:rtl w:val="0"/>
              </w:rPr>
              <w:t xml:space="preserve"> "material element of an offense" means an element that does not relate exclusively to the statute of limitations, jurisdiction, venue or to any other matter similarly unconnected with (i) the harm or evil, incident to conduct, sought to be prevented by the law defining the offense, or (ii) the existence of a justification or excuse for such conduct</w:t>
            </w:r>
          </w:p>
          <w:p w:rsidR="00000000" w:rsidDel="00000000" w:rsidP="00000000" w:rsidRDefault="00000000" w:rsidRPr="00000000" w14:paraId="0000006B">
            <w:pPr>
              <w:pageBreakBefore w:val="0"/>
              <w:widowControl w:val="0"/>
              <w:spacing w:after="240" w:before="24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2.02. (1)</w:t>
            </w:r>
            <w:r w:rsidDel="00000000" w:rsidR="00000000" w:rsidRPr="00000000">
              <w:rPr>
                <w:rFonts w:ascii="Times New Roman" w:cs="Times New Roman" w:eastAsia="Times New Roman" w:hAnsi="Times New Roman"/>
                <w:rtl w:val="0"/>
              </w:rPr>
              <w:t xml:space="preserve"> Minimum Requirements of Culpability. Except as provided in section 2.05, a person is not guilty of an offense unless he acted purposely, knowingly, recklessly, or negligently, as the law may require, with respect to each material element of the offense.</w:t>
            </w:r>
          </w:p>
          <w:p w:rsidR="00000000" w:rsidDel="00000000" w:rsidP="00000000" w:rsidRDefault="00000000" w:rsidRPr="00000000" w14:paraId="0000006C">
            <w:pPr>
              <w:pageBreakBefore w:val="0"/>
              <w:widowControl w:val="0"/>
              <w:spacing w:after="240" w:before="24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2.05. (1)</w:t>
            </w:r>
            <w:r w:rsidDel="00000000" w:rsidR="00000000" w:rsidRPr="00000000">
              <w:rPr>
                <w:rFonts w:ascii="Times New Roman" w:cs="Times New Roman" w:eastAsia="Times New Roman" w:hAnsi="Times New Roman"/>
                <w:rtl w:val="0"/>
              </w:rPr>
              <w:t xml:space="preserve"> The requirements of culpability prescribed by Sections 2.01 and 2.02 do not apply to: (a) Offenses which constitute violations, unless the requirement involved is included in the definition of the offense or the Court determines that its application is consistent with effective enforcement of the law defining the offense; or…</w:t>
            </w:r>
          </w:p>
          <w:p w:rsidR="00000000" w:rsidDel="00000000" w:rsidP="00000000" w:rsidRDefault="00000000" w:rsidRPr="00000000" w14:paraId="0000006D">
            <w:pPr>
              <w:pageBreakBefore w:val="0"/>
              <w:widowControl w:val="0"/>
              <w:spacing w:after="0" w:before="24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1.04. (5)</w:t>
            </w:r>
            <w:r w:rsidDel="00000000" w:rsidR="00000000" w:rsidRPr="00000000">
              <w:rPr>
                <w:rFonts w:ascii="Times New Roman" w:cs="Times New Roman" w:eastAsia="Times New Roman" w:hAnsi="Times New Roman"/>
                <w:rtl w:val="0"/>
              </w:rPr>
              <w:t xml:space="preserve"> A violation is punishable by a fine or a forfeiture and is an offense that does not have a term of incarceration.</w:t>
            </w:r>
            <w:r w:rsidDel="00000000" w:rsidR="00000000" w:rsidRPr="00000000">
              <w:rPr>
                <w:rtl w:val="0"/>
              </w:rPr>
            </w:r>
          </w:p>
          <w:p w:rsidR="00000000" w:rsidDel="00000000" w:rsidP="00000000" w:rsidRDefault="00000000" w:rsidRPr="00000000" w14:paraId="0000006E">
            <w:pPr>
              <w:pageBreakBefore w:val="0"/>
              <w:widowControl w:val="0"/>
              <w:numPr>
                <w:ilvl w:val="0"/>
                <w:numId w:val="23"/>
              </w:numPr>
              <w:spacing w:after="0" w:afterAutospacing="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Something will not be a violation if it has the possibility of a term of incarceration.</w:t>
            </w:r>
          </w:p>
          <w:p w:rsidR="00000000" w:rsidDel="00000000" w:rsidP="00000000" w:rsidRDefault="00000000" w:rsidRPr="00000000" w14:paraId="0000006F">
            <w:pPr>
              <w:pageBreakBefore w:val="0"/>
              <w:widowControl w:val="0"/>
              <w:numPr>
                <w:ilvl w:val="0"/>
                <w:numId w:val="101"/>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Any offense that has a term of incarceration (in the MPC) will require mens rea for each element.</w:t>
            </w:r>
            <w:r w:rsidDel="00000000" w:rsidR="00000000" w:rsidRPr="00000000">
              <w:rPr>
                <w:rtl w:val="0"/>
              </w:rPr>
            </w:r>
          </w:p>
          <w:p w:rsidR="00000000" w:rsidDel="00000000" w:rsidP="00000000" w:rsidRDefault="00000000" w:rsidRPr="00000000" w14:paraId="00000070">
            <w:pPr>
              <w:pageBreakBefore w:val="0"/>
              <w:widowControl w:val="0"/>
              <w:spacing w:after="0" w:before="240" w:line="240" w:lineRule="auto"/>
              <w:ind w:left="0" w:firstLine="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u w:val="single"/>
                <w:rtl w:val="0"/>
              </w:rPr>
              <w:t xml:space="preserve">MPC and Silence/Ambiguity: Gap Filling Provisions</w:t>
            </w:r>
            <w:r w:rsidDel="00000000" w:rsidR="00000000" w:rsidRPr="00000000">
              <w:rPr>
                <w:rFonts w:ascii="Times New Roman" w:cs="Times New Roman" w:eastAsia="Times New Roman" w:hAnsi="Times New Roman"/>
                <w:b w:val="1"/>
                <w:color w:val="ff0000"/>
                <w:rtl w:val="0"/>
              </w:rPr>
              <w:t xml:space="preserve">:</w:t>
            </w:r>
          </w:p>
          <w:p w:rsidR="00000000" w:rsidDel="00000000" w:rsidP="00000000" w:rsidRDefault="00000000" w:rsidRPr="00000000" w14:paraId="00000071">
            <w:pPr>
              <w:pageBreakBefore w:val="0"/>
              <w:widowControl w:val="0"/>
              <w:spacing w:after="24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2.02. (3)</w:t>
            </w:r>
            <w:r w:rsidDel="00000000" w:rsidR="00000000" w:rsidRPr="00000000">
              <w:rPr>
                <w:rFonts w:ascii="Times New Roman" w:cs="Times New Roman" w:eastAsia="Times New Roman" w:hAnsi="Times New Roman"/>
                <w:rtl w:val="0"/>
              </w:rPr>
              <w:t xml:space="preserve"> Culpability Required Unless Otherwise Provided. When the culpability sufficient to establish a material element of an offense is not prescribed by law, such element is established if a person acts purposely, knowingly, or recklessly with respect thereto. </w:t>
            </w:r>
          </w:p>
          <w:p w:rsidR="00000000" w:rsidDel="00000000" w:rsidP="00000000" w:rsidRDefault="00000000" w:rsidRPr="00000000" w14:paraId="00000072">
            <w:pPr>
              <w:pageBreakBefore w:val="0"/>
              <w:widowControl w:val="0"/>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2.02. (4)</w:t>
            </w:r>
            <w:r w:rsidDel="00000000" w:rsidR="00000000" w:rsidRPr="00000000">
              <w:rPr>
                <w:rFonts w:ascii="Times New Roman" w:cs="Times New Roman" w:eastAsia="Times New Roman" w:hAnsi="Times New Roman"/>
                <w:rtl w:val="0"/>
              </w:rPr>
              <w:t xml:space="preserve"> Prescribed Culpability Requirement Applies to All Material Elements. When the law defining an offense prescribes the kind of culpability that is sufficient for the commission of an offense, without distinguishing among the material elements thereof, such provision shall apply to all the material elements of the offense, unless a contrary purpose plainly appears.</w:t>
            </w:r>
          </w:p>
          <w:p w:rsidR="00000000" w:rsidDel="00000000" w:rsidP="00000000" w:rsidRDefault="00000000" w:rsidRPr="00000000" w14:paraId="00000073">
            <w:pPr>
              <w:pageBreakBefore w:val="0"/>
              <w:widowControl w:val="0"/>
              <w:numPr>
                <w:ilvl w:val="0"/>
                <w:numId w:val="51"/>
              </w:numPr>
              <w:spacing w:after="0" w:afterAutospacing="0" w:before="24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Is there a term of culpability?</w:t>
            </w:r>
          </w:p>
          <w:p w:rsidR="00000000" w:rsidDel="00000000" w:rsidP="00000000" w:rsidRDefault="00000000" w:rsidRPr="00000000" w14:paraId="00000074">
            <w:pPr>
              <w:pageBreakBefore w:val="0"/>
              <w:widowControl w:val="0"/>
              <w:numPr>
                <w:ilvl w:val="0"/>
                <w:numId w:val="51"/>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Does the offense prescribe culpability without distinguishing among material elements?</w:t>
            </w:r>
          </w:p>
          <w:p w:rsidR="00000000" w:rsidDel="00000000" w:rsidP="00000000" w:rsidRDefault="00000000" w:rsidRPr="00000000" w14:paraId="00000075">
            <w:pPr>
              <w:pageBreakBefore w:val="0"/>
              <w:widowControl w:val="0"/>
              <w:numPr>
                <w:ilvl w:val="0"/>
                <w:numId w:val="51"/>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Does a contrary purpose plainly appear?</w:t>
            </w:r>
          </w:p>
          <w:p w:rsidR="00000000" w:rsidDel="00000000" w:rsidP="00000000" w:rsidRDefault="00000000" w:rsidRPr="00000000" w14:paraId="00000076">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077">
            <w:pPr>
              <w:pageBreakBefore w:val="0"/>
              <w:widowControl w:val="0"/>
              <w:spacing w:line="240" w:lineRule="auto"/>
              <w:rPr>
                <w:rFonts w:ascii="Times New Roman" w:cs="Times New Roman" w:eastAsia="Times New Roman" w:hAnsi="Times New Roman"/>
                <w:b w:val="1"/>
                <w:color w:val="ff0000"/>
                <w:u w:val="single"/>
              </w:rPr>
            </w:pPr>
            <w:r w:rsidDel="00000000" w:rsidR="00000000" w:rsidRPr="00000000">
              <w:rPr>
                <w:rFonts w:ascii="Times New Roman" w:cs="Times New Roman" w:eastAsia="Times New Roman" w:hAnsi="Times New Roman"/>
                <w:b w:val="1"/>
                <w:color w:val="ff0000"/>
                <w:u w:val="single"/>
                <w:rtl w:val="0"/>
              </w:rPr>
              <w:t xml:space="preserve">MPC §2.02(2): Kinds of Culpability Defined</w:t>
            </w:r>
          </w:p>
          <w:p w:rsidR="00000000" w:rsidDel="00000000" w:rsidP="00000000" w:rsidRDefault="00000000" w:rsidRPr="00000000" w14:paraId="00000078">
            <w:pPr>
              <w:pageBreakBefore w:val="0"/>
              <w:widowControl w:val="0"/>
              <w:spacing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079">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(a) Purposely</w:t>
            </w: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rtl w:val="0"/>
              </w:rPr>
              <w:t xml:space="preserve"> a person acts purposely with respect to a material element of an offense when: </w:t>
            </w:r>
          </w:p>
          <w:p w:rsidR="00000000" w:rsidDel="00000000" w:rsidP="00000000" w:rsidRDefault="00000000" w:rsidRPr="00000000" w14:paraId="0000007A">
            <w:pPr>
              <w:pageBreakBefore w:val="0"/>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if the element involves the </w:t>
            </w:r>
            <w:r w:rsidDel="00000000" w:rsidR="00000000" w:rsidRPr="00000000">
              <w:rPr>
                <w:rFonts w:ascii="Times New Roman" w:cs="Times New Roman" w:eastAsia="Times New Roman" w:hAnsi="Times New Roman"/>
                <w:b w:val="1"/>
                <w:u w:val="single"/>
                <w:rtl w:val="0"/>
              </w:rPr>
              <w:t xml:space="preserve">nature of his conduct or a result thereof</w:t>
            </w:r>
            <w:r w:rsidDel="00000000" w:rsidR="00000000" w:rsidRPr="00000000">
              <w:rPr>
                <w:rFonts w:ascii="Times New Roman" w:cs="Times New Roman" w:eastAsia="Times New Roman" w:hAnsi="Times New Roman"/>
                <w:b w:val="1"/>
                <w:rtl w:val="0"/>
              </w:rPr>
              <w:t xml:space="preserve">, it is his </w:t>
            </w:r>
            <w:r w:rsidDel="00000000" w:rsidR="00000000" w:rsidRPr="00000000">
              <w:rPr>
                <w:rFonts w:ascii="Times New Roman" w:cs="Times New Roman" w:eastAsia="Times New Roman" w:hAnsi="Times New Roman"/>
                <w:b w:val="1"/>
                <w:u w:val="single"/>
                <w:rtl w:val="0"/>
              </w:rPr>
              <w:t xml:space="preserve">conscious object</w:t>
            </w:r>
            <w:r w:rsidDel="00000000" w:rsidR="00000000" w:rsidRPr="00000000">
              <w:rPr>
                <w:rFonts w:ascii="Times New Roman" w:cs="Times New Roman" w:eastAsia="Times New Roman" w:hAnsi="Times New Roman"/>
                <w:rtl w:val="0"/>
              </w:rPr>
              <w:t xml:space="preserve"> to engage in conduct of that nature or to cause such a result; and </w:t>
            </w:r>
          </w:p>
          <w:p w:rsidR="00000000" w:rsidDel="00000000" w:rsidP="00000000" w:rsidRDefault="00000000" w:rsidRPr="00000000" w14:paraId="0000007B">
            <w:pPr>
              <w:pageBreakBefore w:val="0"/>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 if the element involves the </w:t>
            </w:r>
            <w:r w:rsidDel="00000000" w:rsidR="00000000" w:rsidRPr="00000000">
              <w:rPr>
                <w:rFonts w:ascii="Times New Roman" w:cs="Times New Roman" w:eastAsia="Times New Roman" w:hAnsi="Times New Roman"/>
                <w:b w:val="1"/>
                <w:rtl w:val="0"/>
              </w:rPr>
              <w:t xml:space="preserve">attendant circumstances, he is aware of the existence of such circumstances or her believes or hopes that they exist</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7C">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conscious object=your intention</w:t>
            </w:r>
          </w:p>
          <w:p w:rsidR="00000000" w:rsidDel="00000000" w:rsidP="00000000" w:rsidRDefault="00000000" w:rsidRPr="00000000" w14:paraId="0000007D">
            <w:pPr>
              <w:pageBreakBefore w:val="0"/>
              <w:widowControl w:val="0"/>
              <w:spacing w:line="240" w:lineRule="auto"/>
              <w:ind w:left="0" w:firstLine="0"/>
              <w:jc w:val="both"/>
              <w:rPr>
                <w:rFonts w:ascii="Times New Roman" w:cs="Times New Roman" w:eastAsia="Times New Roman" w:hAnsi="Times New Roman"/>
                <w:color w:val="0070c0"/>
              </w:rPr>
            </w:pPr>
            <w:r w:rsidDel="00000000" w:rsidR="00000000" w:rsidRPr="00000000">
              <w:rPr>
                <w:rFonts w:ascii="Times New Roman" w:cs="Times New Roman" w:eastAsia="Times New Roman" w:hAnsi="Times New Roman"/>
                <w:color w:val="0070c0"/>
                <w:rtl w:val="0"/>
              </w:rPr>
              <w:t xml:space="preserve">You have a conscious objective to cause the result</w:t>
            </w:r>
          </w:p>
          <w:p w:rsidR="00000000" w:rsidDel="00000000" w:rsidP="00000000" w:rsidRDefault="00000000" w:rsidRPr="00000000" w14:paraId="0000007E">
            <w:pPr>
              <w:pageBreakBefore w:val="0"/>
              <w:widowControl w:val="0"/>
              <w:spacing w:line="240" w:lineRule="auto"/>
              <w:ind w:left="0" w:firstLine="0"/>
              <w:jc w:val="both"/>
              <w:rPr>
                <w:rFonts w:ascii="Times New Roman" w:cs="Times New Roman" w:eastAsia="Times New Roman" w:hAnsi="Times New Roman"/>
                <w:color w:val="38761d"/>
              </w:rPr>
            </w:pPr>
            <w:r w:rsidDel="00000000" w:rsidR="00000000" w:rsidRPr="00000000">
              <w:rPr>
                <w:rFonts w:ascii="Times New Roman" w:cs="Times New Roman" w:eastAsia="Times New Roman" w:hAnsi="Times New Roman"/>
                <w:color w:val="38761d"/>
                <w:rtl w:val="0"/>
              </w:rPr>
              <w:t xml:space="preserve">E.G. Ripping the gas meter off to release the gas to suffocate the neighbor</w:t>
            </w:r>
          </w:p>
          <w:p w:rsidR="00000000" w:rsidDel="00000000" w:rsidP="00000000" w:rsidRDefault="00000000" w:rsidRPr="00000000" w14:paraId="0000007F">
            <w:pPr>
              <w:pageBreakBefore w:val="0"/>
              <w:widowControl w:val="0"/>
              <w:spacing w:line="240" w:lineRule="auto"/>
              <w:ind w:left="0" w:firstLine="0"/>
              <w:jc w:val="both"/>
              <w:rPr>
                <w:rFonts w:ascii="Times New Roman" w:cs="Times New Roman" w:eastAsia="Times New Roman" w:hAnsi="Times New Roman"/>
                <w:color w:val="38761d"/>
              </w:rPr>
            </w:pPr>
            <w:r w:rsidDel="00000000" w:rsidR="00000000" w:rsidRPr="00000000">
              <w:rPr>
                <w:rtl w:val="0"/>
              </w:rPr>
            </w:r>
          </w:p>
          <w:p w:rsidR="00000000" w:rsidDel="00000000" w:rsidP="00000000" w:rsidRDefault="00000000" w:rsidRPr="00000000" w14:paraId="00000080">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(b) Knowingly:</w:t>
            </w:r>
            <w:r w:rsidDel="00000000" w:rsidR="00000000" w:rsidRPr="00000000">
              <w:rPr>
                <w:rFonts w:ascii="Times New Roman" w:cs="Times New Roman" w:eastAsia="Times New Roman" w:hAnsi="Times New Roman"/>
                <w:rtl w:val="0"/>
              </w:rPr>
              <w:t xml:space="preserve"> a person acts knowingly with respect to a material element of an offense when: </w:t>
            </w:r>
          </w:p>
          <w:p w:rsidR="00000000" w:rsidDel="00000000" w:rsidP="00000000" w:rsidRDefault="00000000" w:rsidRPr="00000000" w14:paraId="00000081">
            <w:pPr>
              <w:pageBreakBefore w:val="0"/>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if the element involves the </w:t>
            </w:r>
            <w:r w:rsidDel="00000000" w:rsidR="00000000" w:rsidRPr="00000000">
              <w:rPr>
                <w:rFonts w:ascii="Times New Roman" w:cs="Times New Roman" w:eastAsia="Times New Roman" w:hAnsi="Times New Roman"/>
                <w:b w:val="1"/>
                <w:u w:val="single"/>
                <w:rtl w:val="0"/>
              </w:rPr>
              <w:t xml:space="preserve">nature of his conduct or the attendant circumstances, he is aware that his conduct of that nature or that such circumstances exist</w:t>
            </w:r>
            <w:r w:rsidDel="00000000" w:rsidR="00000000" w:rsidRPr="00000000">
              <w:rPr>
                <w:rFonts w:ascii="Times New Roman" w:cs="Times New Roman" w:eastAsia="Times New Roman" w:hAnsi="Times New Roman"/>
                <w:rtl w:val="0"/>
              </w:rPr>
              <w:t xml:space="preserve">; and </w:t>
            </w:r>
          </w:p>
          <w:p w:rsidR="00000000" w:rsidDel="00000000" w:rsidP="00000000" w:rsidRDefault="00000000" w:rsidRPr="00000000" w14:paraId="00000082">
            <w:pPr>
              <w:pageBreakBefore w:val="0"/>
              <w:widowControl w:val="0"/>
              <w:spacing w:line="240" w:lineRule="auto"/>
              <w:ind w:left="720" w:firstLine="0"/>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rtl w:val="0"/>
              </w:rPr>
              <w:t xml:space="preserve">(ii): if the element involves </w:t>
            </w:r>
            <w:r w:rsidDel="00000000" w:rsidR="00000000" w:rsidRPr="00000000">
              <w:rPr>
                <w:rFonts w:ascii="Times New Roman" w:cs="Times New Roman" w:eastAsia="Times New Roman" w:hAnsi="Times New Roman"/>
                <w:b w:val="1"/>
                <w:u w:val="single"/>
                <w:rtl w:val="0"/>
              </w:rPr>
              <w:t xml:space="preserve">a result of his conduct, he is aware that it is practically certain that his conduct will cause such a result </w:t>
            </w:r>
          </w:p>
          <w:p w:rsidR="00000000" w:rsidDel="00000000" w:rsidP="00000000" w:rsidRDefault="00000000" w:rsidRPr="00000000" w14:paraId="00000083">
            <w:pPr>
              <w:pageBreakBefore w:val="0"/>
              <w:widowControl w:val="0"/>
              <w:spacing w:line="240" w:lineRule="auto"/>
              <w:ind w:left="0" w:firstLine="0"/>
              <w:jc w:val="both"/>
              <w:rPr>
                <w:rFonts w:ascii="Times New Roman" w:cs="Times New Roman" w:eastAsia="Times New Roman" w:hAnsi="Times New Roman"/>
                <w:color w:val="0070c0"/>
              </w:rPr>
            </w:pPr>
            <w:r w:rsidDel="00000000" w:rsidR="00000000" w:rsidRPr="00000000">
              <w:rPr>
                <w:rFonts w:ascii="Times New Roman" w:cs="Times New Roman" w:eastAsia="Times New Roman" w:hAnsi="Times New Roman"/>
                <w:color w:val="0070c0"/>
                <w:rtl w:val="0"/>
              </w:rPr>
              <w:t xml:space="preserve">You are acting with almost certainty that the result is going to happen</w:t>
            </w:r>
          </w:p>
          <w:p w:rsidR="00000000" w:rsidDel="00000000" w:rsidP="00000000" w:rsidRDefault="00000000" w:rsidRPr="00000000" w14:paraId="00000084">
            <w:pPr>
              <w:pageBreakBefore w:val="0"/>
              <w:widowControl w:val="0"/>
              <w:spacing w:line="240" w:lineRule="auto"/>
              <w:ind w:left="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38761d"/>
                <w:rtl w:val="0"/>
              </w:rPr>
              <w:t xml:space="preserve">Shooting at the gas meter for target practice</w:t>
            </w:r>
            <w:r w:rsidDel="00000000" w:rsidR="00000000" w:rsidRPr="00000000">
              <w:rPr>
                <w:rtl w:val="0"/>
              </w:rPr>
            </w:r>
          </w:p>
          <w:p w:rsidR="00000000" w:rsidDel="00000000" w:rsidP="00000000" w:rsidRDefault="00000000" w:rsidRPr="00000000" w14:paraId="00000085">
            <w:pPr>
              <w:pageBreakBefore w:val="0"/>
              <w:widowControl w:val="0"/>
              <w:numPr>
                <w:ilvl w:val="0"/>
                <w:numId w:val="2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why is it practically certain here? </w:t>
            </w:r>
          </w:p>
          <w:p w:rsidR="00000000" w:rsidDel="00000000" w:rsidP="00000000" w:rsidRDefault="00000000" w:rsidRPr="00000000" w14:paraId="00000086">
            <w:pPr>
              <w:pageBreakBefore w:val="0"/>
              <w:widowControl w:val="0"/>
              <w:numPr>
                <w:ilvl w:val="0"/>
                <w:numId w:val="2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Within knowingly for result element its slightly less than knowledge</w:t>
            </w:r>
          </w:p>
          <w:p w:rsidR="00000000" w:rsidDel="00000000" w:rsidP="00000000" w:rsidRDefault="00000000" w:rsidRPr="00000000" w14:paraId="00000087">
            <w:pPr>
              <w:pageBreakBefore w:val="0"/>
              <w:widowControl w:val="0"/>
              <w:numPr>
                <w:ilvl w:val="0"/>
                <w:numId w:val="2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“knowing” is too high a bar for result</w:t>
            </w:r>
          </w:p>
          <w:p w:rsidR="00000000" w:rsidDel="00000000" w:rsidP="00000000" w:rsidRDefault="00000000" w:rsidRPr="00000000" w14:paraId="00000088">
            <w:pPr>
              <w:pageBreakBefore w:val="0"/>
              <w:widowControl w:val="0"/>
              <w:numPr>
                <w:ilvl w:val="0"/>
                <w:numId w:val="2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unlike </w:t>
            </w:r>
            <w:r w:rsidDel="00000000" w:rsidR="00000000" w:rsidRPr="00000000">
              <w:rPr>
                <w:rFonts w:ascii="Times New Roman" w:cs="Times New Roman" w:eastAsia="Times New Roman" w:hAnsi="Times New Roman"/>
                <w:b w:val="1"/>
                <w:highlight w:val="yellow"/>
                <w:rtl w:val="0"/>
              </w:rPr>
              <w:t xml:space="preserve">purpose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highlight w:val="yellow"/>
                <w:rtl w:val="0"/>
              </w:rPr>
              <w:t xml:space="preserve">knowingly </w:t>
            </w:r>
            <w:r w:rsidDel="00000000" w:rsidR="00000000" w:rsidRPr="00000000">
              <w:rPr>
                <w:rFonts w:ascii="Times New Roman" w:cs="Times New Roman" w:eastAsia="Times New Roman" w:hAnsi="Times New Roman"/>
                <w:rtl w:val="0"/>
              </w:rPr>
              <w:t xml:space="preserve">applies to conduct as well as attendant circumstances </w:t>
            </w:r>
          </w:p>
          <w:p w:rsidR="00000000" w:rsidDel="00000000" w:rsidP="00000000" w:rsidRDefault="00000000" w:rsidRPr="00000000" w14:paraId="00000089">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(c) Recklessly:</w:t>
            </w:r>
            <w:r w:rsidDel="00000000" w:rsidR="00000000" w:rsidRPr="00000000">
              <w:rPr>
                <w:rFonts w:ascii="Times New Roman" w:cs="Times New Roman" w:eastAsia="Times New Roman" w:hAnsi="Times New Roman"/>
                <w:rtl w:val="0"/>
              </w:rPr>
              <w:t xml:space="preserve"> a person acts recklessly with respect to a material element of an offense when:</w:t>
            </w:r>
          </w:p>
          <w:p w:rsidR="00000000" w:rsidDel="00000000" w:rsidP="00000000" w:rsidRDefault="00000000" w:rsidRPr="00000000" w14:paraId="0000008A">
            <w:pPr>
              <w:pageBreakBefore w:val="0"/>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he </w:t>
            </w:r>
            <w:r w:rsidDel="00000000" w:rsidR="00000000" w:rsidRPr="00000000">
              <w:rPr>
                <w:rFonts w:ascii="Times New Roman" w:cs="Times New Roman" w:eastAsia="Times New Roman" w:hAnsi="Times New Roman"/>
                <w:b w:val="1"/>
                <w:u w:val="single"/>
                <w:rtl w:val="0"/>
              </w:rPr>
              <w:t xml:space="preserve">consciously disregards a substantial and unjustifiable risk</w:t>
            </w:r>
            <w:r w:rsidDel="00000000" w:rsidR="00000000" w:rsidRPr="00000000">
              <w:rPr>
                <w:rFonts w:ascii="Times New Roman" w:cs="Times New Roman" w:eastAsia="Times New Roman" w:hAnsi="Times New Roman"/>
                <w:rtl w:val="0"/>
              </w:rPr>
              <w:t xml:space="preserve"> that the material element exists or will result from his conduct</w:t>
            </w:r>
          </w:p>
          <w:p w:rsidR="00000000" w:rsidDel="00000000" w:rsidP="00000000" w:rsidRDefault="00000000" w:rsidRPr="00000000" w14:paraId="0000008B">
            <w:pPr>
              <w:pageBreakBefore w:val="0"/>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 the risk must be of such a nature and degree that, considering the nature and purpose of the actor’s conduct and the circumstances known to him, its disregard involves a </w:t>
            </w:r>
            <w:r w:rsidDel="00000000" w:rsidR="00000000" w:rsidRPr="00000000">
              <w:rPr>
                <w:rFonts w:ascii="Times New Roman" w:cs="Times New Roman" w:eastAsia="Times New Roman" w:hAnsi="Times New Roman"/>
                <w:b w:val="1"/>
                <w:u w:val="single"/>
                <w:rtl w:val="0"/>
              </w:rPr>
              <w:t xml:space="preserve">gross deviation</w:t>
            </w:r>
            <w:r w:rsidDel="00000000" w:rsidR="00000000" w:rsidRPr="00000000">
              <w:rPr>
                <w:rFonts w:ascii="Times New Roman" w:cs="Times New Roman" w:eastAsia="Times New Roman" w:hAnsi="Times New Roman"/>
                <w:rtl w:val="0"/>
              </w:rPr>
              <w:t xml:space="preserve"> from the standard of conduct that a law abiding person would observe in the actor’s situation  </w:t>
            </w:r>
          </w:p>
          <w:p w:rsidR="00000000" w:rsidDel="00000000" w:rsidP="00000000" w:rsidRDefault="00000000" w:rsidRPr="00000000" w14:paraId="0000008C">
            <w:pPr>
              <w:pageBreakBefore w:val="0"/>
              <w:widowControl w:val="0"/>
              <w:spacing w:line="240" w:lineRule="auto"/>
              <w:ind w:left="0" w:firstLine="0"/>
              <w:jc w:val="both"/>
              <w:rPr>
                <w:rFonts w:ascii="Times New Roman" w:cs="Times New Roman" w:eastAsia="Times New Roman" w:hAnsi="Times New Roman"/>
                <w:color w:val="0070c0"/>
              </w:rPr>
            </w:pPr>
            <w:r w:rsidDel="00000000" w:rsidR="00000000" w:rsidRPr="00000000">
              <w:rPr>
                <w:rFonts w:ascii="Times New Roman" w:cs="Times New Roman" w:eastAsia="Times New Roman" w:hAnsi="Times New Roman"/>
                <w:color w:val="0070c0"/>
                <w:rtl w:val="0"/>
              </w:rPr>
              <w:t xml:space="preserve">You are subjectively aware of a substantial and unjustifiable risk and you consciously disregard - law abiding person should have known</w:t>
            </w:r>
          </w:p>
          <w:p w:rsidR="00000000" w:rsidDel="00000000" w:rsidP="00000000" w:rsidRDefault="00000000" w:rsidRPr="00000000" w14:paraId="0000008D">
            <w:pPr>
              <w:pageBreakBefore w:val="0"/>
              <w:widowControl w:val="0"/>
              <w:spacing w:line="240" w:lineRule="auto"/>
              <w:ind w:left="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38761d"/>
                <w:rtl w:val="0"/>
              </w:rPr>
              <w:t xml:space="preserve">You have heard that at a similar building there was an accident with the gas meter but you decide to take the risk anyway</w:t>
            </w:r>
            <w:r w:rsidDel="00000000" w:rsidR="00000000" w:rsidRPr="00000000">
              <w:rPr>
                <w:rtl w:val="0"/>
              </w:rPr>
            </w:r>
          </w:p>
          <w:p w:rsidR="00000000" w:rsidDel="00000000" w:rsidP="00000000" w:rsidRDefault="00000000" w:rsidRPr="00000000" w14:paraId="0000008E">
            <w:pPr>
              <w:pageBreakBefore w:val="0"/>
              <w:widowControl w:val="0"/>
              <w:numPr>
                <w:ilvl w:val="0"/>
                <w:numId w:val="3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 knowledge about risk subjective b/c “circumstances known to him” not what they should’ve known </w:t>
            </w:r>
          </w:p>
          <w:p w:rsidR="00000000" w:rsidDel="00000000" w:rsidP="00000000" w:rsidRDefault="00000000" w:rsidRPr="00000000" w14:paraId="0000008F">
            <w:pPr>
              <w:pageBreakBefore w:val="0"/>
              <w:widowControl w:val="0"/>
              <w:numPr>
                <w:ilvl w:val="0"/>
                <w:numId w:val="3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“law-abiding person” assumption: what a law abiding person wouldn’t do </w:t>
            </w:r>
          </w:p>
          <w:p w:rsidR="00000000" w:rsidDel="00000000" w:rsidP="00000000" w:rsidRDefault="00000000" w:rsidRPr="00000000" w14:paraId="00000090">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(d) Negligently:</w:t>
            </w:r>
            <w:r w:rsidDel="00000000" w:rsidR="00000000" w:rsidRPr="00000000">
              <w:rPr>
                <w:rFonts w:ascii="Times New Roman" w:cs="Times New Roman" w:eastAsia="Times New Roman" w:hAnsi="Times New Roman"/>
                <w:rtl w:val="0"/>
              </w:rPr>
              <w:t xml:space="preserve"> a person acts negligently with respect to a material element of an offense when:</w:t>
            </w:r>
          </w:p>
          <w:p w:rsidR="00000000" w:rsidDel="00000000" w:rsidP="00000000" w:rsidRDefault="00000000" w:rsidRPr="00000000" w14:paraId="00000091">
            <w:pPr>
              <w:pageBreakBefore w:val="0"/>
              <w:widowControl w:val="0"/>
              <w:spacing w:line="240" w:lineRule="auto"/>
              <w:ind w:left="720" w:firstLine="0"/>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rtl w:val="0"/>
              </w:rPr>
              <w:t xml:space="preserve">(i) he should be aware of</w:t>
            </w:r>
            <w:r w:rsidDel="00000000" w:rsidR="00000000" w:rsidRPr="00000000">
              <w:rPr>
                <w:rFonts w:ascii="Times New Roman" w:cs="Times New Roman" w:eastAsia="Times New Roman" w:hAnsi="Times New Roman"/>
                <w:b w:val="1"/>
                <w:u w:val="single"/>
                <w:rtl w:val="0"/>
              </w:rPr>
              <w:t xml:space="preserve"> a substantial and unjustifiable risk that the material element exists or will result from his conduct</w:t>
            </w:r>
          </w:p>
          <w:p w:rsidR="00000000" w:rsidDel="00000000" w:rsidP="00000000" w:rsidRDefault="00000000" w:rsidRPr="00000000" w14:paraId="00000092">
            <w:pPr>
              <w:pageBreakBefore w:val="0"/>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w:t>
            </w:r>
            <w:r w:rsidDel="00000000" w:rsidR="00000000" w:rsidRPr="00000000">
              <w:rPr>
                <w:rFonts w:ascii="Times New Roman" w:cs="Times New Roman" w:eastAsia="Times New Roman" w:hAnsi="Times New Roman"/>
                <w:rtl w:val="0"/>
              </w:rPr>
              <w:t xml:space="preserve">The risk must be of such a nature and degree that the </w:t>
            </w:r>
            <w:r w:rsidDel="00000000" w:rsidR="00000000" w:rsidRPr="00000000">
              <w:rPr>
                <w:rFonts w:ascii="Times New Roman" w:cs="Times New Roman" w:eastAsia="Times New Roman" w:hAnsi="Times New Roman"/>
                <w:b w:val="1"/>
                <w:u w:val="single"/>
                <w:rtl w:val="0"/>
              </w:rPr>
              <w:t xml:space="preserve">actor’s failure to perceive it</w:t>
            </w:r>
            <w:r w:rsidDel="00000000" w:rsidR="00000000" w:rsidRPr="00000000">
              <w:rPr>
                <w:rFonts w:ascii="Times New Roman" w:cs="Times New Roman" w:eastAsia="Times New Roman" w:hAnsi="Times New Roman"/>
                <w:rtl w:val="0"/>
              </w:rPr>
              <w:t xml:space="preserve">, considering the nature and purpose of his conduct and the circumstances known to him, involves a</w:t>
            </w:r>
            <w:r w:rsidDel="00000000" w:rsidR="00000000" w:rsidRPr="00000000">
              <w:rPr>
                <w:rFonts w:ascii="Times New Roman" w:cs="Times New Roman" w:eastAsia="Times New Roman" w:hAnsi="Times New Roman"/>
                <w:b w:val="1"/>
                <w:u w:val="single"/>
                <w:rtl w:val="0"/>
              </w:rPr>
              <w:t xml:space="preserve"> gross deviation from the standard of care that reasonable person</w:t>
            </w:r>
            <w:r w:rsidDel="00000000" w:rsidR="00000000" w:rsidRPr="00000000">
              <w:rPr>
                <w:rFonts w:ascii="Times New Roman" w:cs="Times New Roman" w:eastAsia="Times New Roman" w:hAnsi="Times New Roman"/>
                <w:rtl w:val="0"/>
              </w:rPr>
              <w:t xml:space="preserve"> would observe in the actor’s situation  </w:t>
            </w:r>
          </w:p>
          <w:p w:rsidR="00000000" w:rsidDel="00000000" w:rsidP="00000000" w:rsidRDefault="00000000" w:rsidRPr="00000000" w14:paraId="00000093">
            <w:pPr>
              <w:pageBreakBefore w:val="0"/>
              <w:widowControl w:val="0"/>
              <w:spacing w:line="240" w:lineRule="auto"/>
              <w:ind w:left="0" w:firstLine="0"/>
              <w:jc w:val="both"/>
              <w:rPr>
                <w:rFonts w:ascii="Times New Roman" w:cs="Times New Roman" w:eastAsia="Times New Roman" w:hAnsi="Times New Roman"/>
                <w:color w:val="0070c0"/>
              </w:rPr>
            </w:pPr>
            <w:r w:rsidDel="00000000" w:rsidR="00000000" w:rsidRPr="00000000">
              <w:rPr>
                <w:rFonts w:ascii="Times New Roman" w:cs="Times New Roman" w:eastAsia="Times New Roman" w:hAnsi="Times New Roman"/>
                <w:color w:val="0070c0"/>
                <w:rtl w:val="0"/>
              </w:rPr>
              <w:t xml:space="preserve">You should have known about the risk but didn’t – objective standard, gross deviation from standard of care of a reasonable person</w:t>
            </w:r>
          </w:p>
          <w:p w:rsidR="00000000" w:rsidDel="00000000" w:rsidP="00000000" w:rsidRDefault="00000000" w:rsidRPr="00000000" w14:paraId="00000094">
            <w:pPr>
              <w:pageBreakBefore w:val="0"/>
              <w:widowControl w:val="0"/>
              <w:spacing w:line="240" w:lineRule="auto"/>
              <w:ind w:left="0" w:firstLine="0"/>
              <w:jc w:val="both"/>
              <w:rPr>
                <w:rFonts w:ascii="Times New Roman" w:cs="Times New Roman" w:eastAsia="Times New Roman" w:hAnsi="Times New Roman"/>
                <w:color w:val="38761d"/>
              </w:rPr>
            </w:pPr>
            <w:r w:rsidDel="00000000" w:rsidR="00000000" w:rsidRPr="00000000">
              <w:rPr>
                <w:rFonts w:ascii="Times New Roman" w:cs="Times New Roman" w:eastAsia="Times New Roman" w:hAnsi="Times New Roman"/>
                <w:color w:val="38761d"/>
                <w:rtl w:val="0"/>
              </w:rPr>
              <w:t xml:space="preserve">Repairing the gas meter and forgot to close the opening</w:t>
            </w:r>
          </w:p>
          <w:p w:rsidR="00000000" w:rsidDel="00000000" w:rsidP="00000000" w:rsidRDefault="00000000" w:rsidRPr="00000000" w14:paraId="00000095">
            <w:pPr>
              <w:pageBreakBefore w:val="0"/>
              <w:widowControl w:val="0"/>
              <w:spacing w:line="240" w:lineRule="auto"/>
              <w:ind w:left="0" w:firstLine="0"/>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CIVIL NEGLIGENCE NOT ALLOWED</w:t>
            </w:r>
          </w:p>
          <w:p w:rsidR="00000000" w:rsidDel="00000000" w:rsidP="00000000" w:rsidRDefault="00000000" w:rsidRPr="00000000" w14:paraId="00000096">
            <w:pPr>
              <w:pageBreakBefore w:val="0"/>
              <w:widowControl w:val="0"/>
              <w:spacing w:line="240" w:lineRule="auto"/>
              <w:ind w:left="0" w:firstLine="0"/>
              <w:jc w:val="both"/>
              <w:rPr>
                <w:rFonts w:ascii="Times New Roman" w:cs="Times New Roman" w:eastAsia="Times New Roman" w:hAnsi="Times New Roman"/>
                <w:color w:val="38761d"/>
              </w:rPr>
            </w:pPr>
            <w:r w:rsidDel="00000000" w:rsidR="00000000" w:rsidRPr="00000000">
              <w:rPr>
                <w:rtl w:val="0"/>
              </w:rPr>
            </w:r>
          </w:p>
          <w:p w:rsidR="00000000" w:rsidDel="00000000" w:rsidP="00000000" w:rsidRDefault="00000000" w:rsidRPr="00000000" w14:paraId="00000097">
            <w:pPr>
              <w:pageBreakBefore w:val="0"/>
              <w:widowControl w:val="0"/>
              <w:spacing w:line="240" w:lineRule="auto"/>
              <w:ind w:left="0" w:firstLine="0"/>
              <w:jc w:val="both"/>
              <w:rPr>
                <w:rFonts w:ascii="Times New Roman" w:cs="Times New Roman" w:eastAsia="Times New Roman" w:hAnsi="Times New Roman"/>
              </w:rPr>
            </w:pPr>
            <w:r w:rsidDel="00000000" w:rsidR="00000000" w:rsidRPr="00000000">
              <w:rPr>
                <w:rtl w:val="0"/>
              </w:rPr>
            </w:r>
          </w:p>
          <w:tbl>
            <w:tblPr>
              <w:tblStyle w:val="Table2"/>
              <w:tblW w:w="59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46.908563134978"/>
              <w:gridCol w:w="4263.091436865021"/>
              <w:tblGridChange w:id="0">
                <w:tblGrid>
                  <w:gridCol w:w="1646.908563134978"/>
                  <w:gridCol w:w="4263.091436865021"/>
                </w:tblGrid>
              </w:tblGridChange>
            </w:tblGrid>
            <w:tr>
              <w:trPr>
                <w:cantSplit w:val="0"/>
                <w:trHeight w:val="792.978515625" w:hRule="atLeast"/>
                <w:tblHeader w:val="0"/>
              </w:trPr>
              <w:tc>
                <w:tcPr>
                  <w:gridSpan w:val="2"/>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8">
                  <w:pPr>
                    <w:pageBreakBefore w:val="0"/>
                    <w:widowControl w:val="0"/>
                    <w:spacing w:after="240" w:before="240" w:line="240" w:lineRule="auto"/>
                    <w:jc w:val="center"/>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MPC 2.02</w:t>
                  </w:r>
                </w:p>
              </w:tc>
            </w:tr>
            <w:tr>
              <w:trPr>
                <w:cantSplit w:val="0"/>
                <w:trHeight w:val="1505" w:hRule="atLeast"/>
                <w:tblHeader w:val="0"/>
              </w:trPr>
              <w:tc>
                <w:tcPr>
                  <w:tcBorders>
                    <w:top w:color="000000" w:space="0" w:sz="0" w:val="nil"/>
                    <w:left w:color="000000" w:space="0" w:sz="8" w:val="single"/>
                    <w:bottom w:color="000000" w:space="0" w:sz="8" w:val="single"/>
                    <w:right w:color="000000" w:space="0" w:sz="8" w:val="single"/>
                  </w:tcBorders>
                  <w:shd w:fill="d0cece" w:val="clear"/>
                  <w:tcMar>
                    <w:top w:w="100.0" w:type="dxa"/>
                    <w:left w:w="100.0" w:type="dxa"/>
                    <w:bottom w:w="100.0" w:type="dxa"/>
                    <w:right w:w="100.0" w:type="dxa"/>
                  </w:tcMar>
                  <w:vAlign w:val="top"/>
                </w:tcPr>
                <w:p w:rsidR="00000000" w:rsidDel="00000000" w:rsidP="00000000" w:rsidRDefault="00000000" w:rsidRPr="00000000" w14:paraId="0000009A">
                  <w:pPr>
                    <w:pageBreakBefore w:val="0"/>
                    <w:widowControl w:val="0"/>
                    <w:spacing w:after="240" w:before="240" w:line="240" w:lineRule="auto"/>
                    <w:jc w:val="center"/>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u w:val="single"/>
                      <w:rtl w:val="0"/>
                    </w:rPr>
                    <w:t xml:space="preserve">Purposely</w:t>
                  </w:r>
                </w:p>
                <w:p w:rsidR="00000000" w:rsidDel="00000000" w:rsidP="00000000" w:rsidRDefault="00000000" w:rsidRPr="00000000" w14:paraId="0000009B">
                  <w:pPr>
                    <w:pageBreakBefore w:val="0"/>
                    <w:widowControl w:val="0"/>
                    <w:spacing w:after="240" w:before="240" w:line="240" w:lineRule="auto"/>
                    <w:jc w:val="center"/>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u w:val="single"/>
                      <w:rtl w:val="0"/>
                    </w:rPr>
                    <w:t xml:space="preserve"> </w:t>
                  </w:r>
                </w:p>
                <w:p w:rsidR="00000000" w:rsidDel="00000000" w:rsidP="00000000" w:rsidRDefault="00000000" w:rsidRPr="00000000" w14:paraId="0000009C">
                  <w:pPr>
                    <w:pageBreakBefore w:val="0"/>
                    <w:widowControl w:val="0"/>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*Purely subjective</w:t>
                  </w:r>
                </w:p>
              </w:tc>
              <w:tc>
                <w:tcPr>
                  <w:tcBorders>
                    <w:top w:color="000000" w:space="0" w:sz="0" w:val="nil"/>
                    <w:left w:color="000000" w:space="0" w:sz="0" w:val="nil"/>
                    <w:bottom w:color="000000" w:space="0" w:sz="8" w:val="single"/>
                    <w:right w:color="000000" w:space="0" w:sz="8" w:val="single"/>
                  </w:tcBorders>
                  <w:shd w:fill="d0cece" w:val="clear"/>
                  <w:tcMar>
                    <w:top w:w="100.0" w:type="dxa"/>
                    <w:left w:w="100.0" w:type="dxa"/>
                    <w:bottom w:w="100.0" w:type="dxa"/>
                    <w:right w:w="100.0" w:type="dxa"/>
                  </w:tcMar>
                  <w:vAlign w:val="top"/>
                </w:tcPr>
                <w:p w:rsidR="00000000" w:rsidDel="00000000" w:rsidP="00000000" w:rsidRDefault="00000000" w:rsidRPr="00000000" w14:paraId="0000009D">
                  <w:pPr>
                    <w:pageBreakBefore w:val="0"/>
                    <w:widowControl w:val="0"/>
                    <w:spacing w:after="240" w:before="240" w:line="240" w:lineRule="auto"/>
                    <w:jc w:val="center"/>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rtl w:val="0"/>
                    </w:rPr>
                    <w:t xml:space="preserve">Result: </w:t>
                  </w:r>
                  <w:r w:rsidDel="00000000" w:rsidR="00000000" w:rsidRPr="00000000">
                    <w:rPr>
                      <w:rFonts w:ascii="Times New Roman" w:cs="Times New Roman" w:eastAsia="Times New Roman" w:hAnsi="Times New Roman"/>
                      <w:rtl w:val="0"/>
                    </w:rPr>
                    <w:t xml:space="preserve">It is your </w:t>
                  </w:r>
                  <w:r w:rsidDel="00000000" w:rsidR="00000000" w:rsidRPr="00000000">
                    <w:rPr>
                      <w:rFonts w:ascii="Times New Roman" w:cs="Times New Roman" w:eastAsia="Times New Roman" w:hAnsi="Times New Roman"/>
                      <w:b w:val="1"/>
                      <w:i w:val="1"/>
                      <w:rtl w:val="0"/>
                    </w:rPr>
                    <w:t xml:space="preserve">conscious object</w:t>
                  </w:r>
                </w:p>
                <w:p w:rsidR="00000000" w:rsidDel="00000000" w:rsidP="00000000" w:rsidRDefault="00000000" w:rsidRPr="00000000" w14:paraId="0000009E">
                  <w:pPr>
                    <w:pageBreakBefore w:val="0"/>
                    <w:widowControl w:val="0"/>
                    <w:spacing w:after="240" w:before="240" w:line="240" w:lineRule="auto"/>
                    <w:jc w:val="center"/>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For </w:t>
                  </w:r>
                  <w:r w:rsidDel="00000000" w:rsidR="00000000" w:rsidRPr="00000000">
                    <w:rPr>
                      <w:rFonts w:ascii="Times New Roman" w:cs="Times New Roman" w:eastAsia="Times New Roman" w:hAnsi="Times New Roman"/>
                      <w:b w:val="1"/>
                      <w:rtl w:val="0"/>
                    </w:rPr>
                    <w:t xml:space="preserve">Attendant Circs:</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i w:val="1"/>
                      <w:rtl w:val="0"/>
                    </w:rPr>
                    <w:t xml:space="preserve">aware</w:t>
                  </w:r>
                </w:p>
              </w:tc>
            </w:tr>
            <w:tr>
              <w:trPr>
                <w:cantSplit w:val="0"/>
                <w:trHeight w:val="2015" w:hRule="atLeast"/>
                <w:tblHeader w:val="0"/>
              </w:trPr>
              <w:tc>
                <w:tcPr>
                  <w:tcBorders>
                    <w:top w:color="000000" w:space="0" w:sz="0" w:val="nil"/>
                    <w:left w:color="000000" w:space="0" w:sz="8" w:val="single"/>
                    <w:bottom w:color="000000" w:space="0" w:sz="8" w:val="single"/>
                    <w:right w:color="000000" w:space="0" w:sz="8" w:val="single"/>
                  </w:tcBorders>
                  <w:shd w:fill="acb9ca" w:val="clear"/>
                  <w:tcMar>
                    <w:top w:w="100.0" w:type="dxa"/>
                    <w:left w:w="100.0" w:type="dxa"/>
                    <w:bottom w:w="100.0" w:type="dxa"/>
                    <w:right w:w="100.0" w:type="dxa"/>
                  </w:tcMar>
                  <w:vAlign w:val="top"/>
                </w:tcPr>
                <w:p w:rsidR="00000000" w:rsidDel="00000000" w:rsidP="00000000" w:rsidRDefault="00000000" w:rsidRPr="00000000" w14:paraId="0000009F">
                  <w:pPr>
                    <w:pageBreakBefore w:val="0"/>
                    <w:widowControl w:val="0"/>
                    <w:spacing w:after="240" w:before="240" w:line="240" w:lineRule="auto"/>
                    <w:jc w:val="center"/>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u w:val="single"/>
                      <w:rtl w:val="0"/>
                    </w:rPr>
                    <w:t xml:space="preserve">Knowingly</w:t>
                  </w:r>
                </w:p>
                <w:p w:rsidR="00000000" w:rsidDel="00000000" w:rsidP="00000000" w:rsidRDefault="00000000" w:rsidRPr="00000000" w14:paraId="000000A0">
                  <w:pPr>
                    <w:pageBreakBefore w:val="0"/>
                    <w:widowControl w:val="0"/>
                    <w:spacing w:after="240" w:before="240" w:line="240" w:lineRule="auto"/>
                    <w:jc w:val="center"/>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u w:val="single"/>
                      <w:rtl w:val="0"/>
                    </w:rPr>
                    <w:t xml:space="preserve"> </w:t>
                  </w:r>
                </w:p>
                <w:p w:rsidR="00000000" w:rsidDel="00000000" w:rsidP="00000000" w:rsidRDefault="00000000" w:rsidRPr="00000000" w14:paraId="000000A1">
                  <w:pPr>
                    <w:pageBreakBefore w:val="0"/>
                    <w:widowControl w:val="0"/>
                    <w:spacing w:after="240" w:before="240" w:line="240" w:lineRule="auto"/>
                    <w:jc w:val="center"/>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u w:val="single"/>
                      <w:rtl w:val="0"/>
                    </w:rPr>
                    <w:t xml:space="preserve"> </w:t>
                  </w:r>
                </w:p>
                <w:p w:rsidR="00000000" w:rsidDel="00000000" w:rsidP="00000000" w:rsidRDefault="00000000" w:rsidRPr="00000000" w14:paraId="000000A2">
                  <w:pPr>
                    <w:pageBreakBefore w:val="0"/>
                    <w:widowControl w:val="0"/>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*Purely subjective</w:t>
                  </w:r>
                </w:p>
              </w:tc>
              <w:tc>
                <w:tcPr>
                  <w:tcBorders>
                    <w:top w:color="000000" w:space="0" w:sz="0" w:val="nil"/>
                    <w:left w:color="000000" w:space="0" w:sz="0" w:val="nil"/>
                    <w:bottom w:color="000000" w:space="0" w:sz="8" w:val="single"/>
                    <w:right w:color="000000" w:space="0" w:sz="8" w:val="single"/>
                  </w:tcBorders>
                  <w:shd w:fill="acb9ca" w:val="clear"/>
                  <w:tcMar>
                    <w:top w:w="100.0" w:type="dxa"/>
                    <w:left w:w="100.0" w:type="dxa"/>
                    <w:bottom w:w="100.0" w:type="dxa"/>
                    <w:right w:w="100.0" w:type="dxa"/>
                  </w:tcMar>
                  <w:vAlign w:val="top"/>
                </w:tcPr>
                <w:p w:rsidR="00000000" w:rsidDel="00000000" w:rsidP="00000000" w:rsidRDefault="00000000" w:rsidRPr="00000000" w14:paraId="000000A3">
                  <w:pPr>
                    <w:pageBreakBefore w:val="0"/>
                    <w:widowControl w:val="0"/>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rtl w:val="0"/>
                    </w:rPr>
                    <w:t xml:space="preserve">Result: </w:t>
                  </w:r>
                  <w:r w:rsidDel="00000000" w:rsidR="00000000" w:rsidRPr="00000000">
                    <w:rPr>
                      <w:rFonts w:ascii="Times New Roman" w:cs="Times New Roman" w:eastAsia="Times New Roman" w:hAnsi="Times New Roman"/>
                      <w:rtl w:val="0"/>
                    </w:rPr>
                    <w:t xml:space="preserve">You are </w:t>
                  </w:r>
                  <w:r w:rsidDel="00000000" w:rsidR="00000000" w:rsidRPr="00000000">
                    <w:rPr>
                      <w:rFonts w:ascii="Times New Roman" w:cs="Times New Roman" w:eastAsia="Times New Roman" w:hAnsi="Times New Roman"/>
                      <w:b w:val="1"/>
                      <w:i w:val="1"/>
                      <w:rtl w:val="0"/>
                    </w:rPr>
                    <w:t xml:space="preserve">aware</w:t>
                  </w:r>
                  <w:r w:rsidDel="00000000" w:rsidR="00000000" w:rsidRPr="00000000">
                    <w:rPr>
                      <w:rFonts w:ascii="Times New Roman" w:cs="Times New Roman" w:eastAsia="Times New Roman" w:hAnsi="Times New Roman"/>
                      <w:rtl w:val="0"/>
                    </w:rPr>
                    <w:t xml:space="preserve"> that it</w:t>
                  </w:r>
                  <w:r w:rsidDel="00000000" w:rsidR="00000000" w:rsidRPr="00000000">
                    <w:rPr>
                      <w:rFonts w:ascii="Times New Roman" w:cs="Times New Roman" w:eastAsia="Times New Roman" w:hAnsi="Times New Roman"/>
                      <w:b w:val="1"/>
                      <w:i w:val="1"/>
                      <w:rtl w:val="0"/>
                    </w:rPr>
                    <w:t xml:space="preserve"> is practically certain</w:t>
                  </w:r>
                  <w:r w:rsidDel="00000000" w:rsidR="00000000" w:rsidRPr="00000000">
                    <w:rPr>
                      <w:rFonts w:ascii="Times New Roman" w:cs="Times New Roman" w:eastAsia="Times New Roman" w:hAnsi="Times New Roman"/>
                      <w:rtl w:val="0"/>
                    </w:rPr>
                    <w:t xml:space="preserve"> to occur</w:t>
                  </w:r>
                </w:p>
                <w:p w:rsidR="00000000" w:rsidDel="00000000" w:rsidP="00000000" w:rsidRDefault="00000000" w:rsidRPr="00000000" w14:paraId="000000A4">
                  <w:pPr>
                    <w:pageBreakBefore w:val="0"/>
                    <w:widowControl w:val="0"/>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You are </w:t>
                  </w:r>
                  <w:r w:rsidDel="00000000" w:rsidR="00000000" w:rsidRPr="00000000">
                    <w:rPr>
                      <w:rFonts w:ascii="Times New Roman" w:cs="Times New Roman" w:eastAsia="Times New Roman" w:hAnsi="Times New Roman"/>
                      <w:b w:val="1"/>
                      <w:i w:val="1"/>
                      <w:rtl w:val="0"/>
                    </w:rPr>
                    <w:t xml:space="preserve">aware</w:t>
                  </w:r>
                  <w:r w:rsidDel="00000000" w:rsidR="00000000" w:rsidRPr="00000000">
                    <w:rPr>
                      <w:rFonts w:ascii="Times New Roman" w:cs="Times New Roman" w:eastAsia="Times New Roman" w:hAnsi="Times New Roman"/>
                      <w:rtl w:val="0"/>
                    </w:rPr>
                    <w:t xml:space="preserve"> of conduct of such a nature or that attdnt circs exists</w:t>
                  </w:r>
                </w:p>
                <w:p w:rsidR="00000000" w:rsidDel="00000000" w:rsidP="00000000" w:rsidRDefault="00000000" w:rsidRPr="00000000" w14:paraId="000000A5">
                  <w:pPr>
                    <w:pageBreakBefore w:val="0"/>
                    <w:widowControl w:val="0"/>
                    <w:spacing w:after="240" w:before="240"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 ALSO satisfied if you are </w:t>
                  </w:r>
                  <w:r w:rsidDel="00000000" w:rsidR="00000000" w:rsidRPr="00000000">
                    <w:rPr>
                      <w:rFonts w:ascii="Times New Roman" w:cs="Times New Roman" w:eastAsia="Times New Roman" w:hAnsi="Times New Roman"/>
                      <w:b w:val="1"/>
                      <w:i w:val="1"/>
                      <w:rtl w:val="0"/>
                    </w:rPr>
                    <w:t xml:space="preserve">“aware of a high probability” of a fact’s existence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i w:val="1"/>
                      <w:rtl w:val="0"/>
                    </w:rPr>
                    <w:t xml:space="preserve">State v. Nations</w:t>
                  </w:r>
                  <w:r w:rsidDel="00000000" w:rsidR="00000000" w:rsidRPr="00000000">
                    <w:rPr>
                      <w:rFonts w:ascii="Times New Roman" w:cs="Times New Roman" w:eastAsia="Times New Roman" w:hAnsi="Times New Roman"/>
                      <w:rtl w:val="0"/>
                    </w:rPr>
                    <w:t xml:space="preserve"> – </w:t>
                  </w:r>
                  <w:r w:rsidDel="00000000" w:rsidR="00000000" w:rsidRPr="00000000">
                    <w:rPr>
                      <w:rFonts w:ascii="Times New Roman" w:cs="Times New Roman" w:eastAsia="Times New Roman" w:hAnsi="Times New Roman"/>
                      <w:u w:val="single"/>
                      <w:rtl w:val="0"/>
                    </w:rPr>
                    <w:t xml:space="preserve">willful blindness</w:t>
                  </w:r>
                  <w:r w:rsidDel="00000000" w:rsidR="00000000" w:rsidRPr="00000000">
                    <w:rPr>
                      <w:rFonts w:ascii="Times New Roman" w:cs="Times New Roman" w:eastAsia="Times New Roman" w:hAnsi="Times New Roman"/>
                      <w:rtl w:val="0"/>
                    </w:rPr>
                    <w:t xml:space="preserve">) à </w:t>
                  </w:r>
                  <w:r w:rsidDel="00000000" w:rsidR="00000000" w:rsidRPr="00000000">
                    <w:rPr>
                      <w:rFonts w:ascii="Times New Roman" w:cs="Times New Roman" w:eastAsia="Times New Roman" w:hAnsi="Times New Roman"/>
                      <w:b w:val="1"/>
                      <w:rtl w:val="0"/>
                    </w:rPr>
                    <w:t xml:space="preserve">2.02(7)</w:t>
                  </w:r>
                </w:p>
              </w:tc>
            </w:tr>
            <w:tr>
              <w:trPr>
                <w:cantSplit w:val="0"/>
                <w:trHeight w:val="2810" w:hRule="atLeast"/>
                <w:tblHeader w:val="0"/>
              </w:trPr>
              <w:tc>
                <w:tcPr>
                  <w:tcBorders>
                    <w:top w:color="000000" w:space="0" w:sz="0" w:val="nil"/>
                    <w:left w:color="000000" w:space="0" w:sz="8" w:val="single"/>
                    <w:bottom w:color="000000" w:space="0" w:sz="8" w:val="single"/>
                    <w:right w:color="000000" w:space="0" w:sz="8" w:val="single"/>
                  </w:tcBorders>
                  <w:shd w:fill="bdd6ee" w:val="clear"/>
                  <w:tcMar>
                    <w:top w:w="100.0" w:type="dxa"/>
                    <w:left w:w="100.0" w:type="dxa"/>
                    <w:bottom w:w="100.0" w:type="dxa"/>
                    <w:right w:w="100.0" w:type="dxa"/>
                  </w:tcMar>
                  <w:vAlign w:val="top"/>
                </w:tcPr>
                <w:p w:rsidR="00000000" w:rsidDel="00000000" w:rsidP="00000000" w:rsidRDefault="00000000" w:rsidRPr="00000000" w14:paraId="000000A6">
                  <w:pPr>
                    <w:pageBreakBefore w:val="0"/>
                    <w:widowControl w:val="0"/>
                    <w:spacing w:after="240" w:before="240" w:line="240" w:lineRule="auto"/>
                    <w:jc w:val="center"/>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u w:val="single"/>
                      <w:rtl w:val="0"/>
                    </w:rPr>
                    <w:t xml:space="preserve">Recklessly</w:t>
                  </w:r>
                </w:p>
                <w:p w:rsidR="00000000" w:rsidDel="00000000" w:rsidP="00000000" w:rsidRDefault="00000000" w:rsidRPr="00000000" w14:paraId="000000A7">
                  <w:pPr>
                    <w:pageBreakBefore w:val="0"/>
                    <w:widowControl w:val="0"/>
                    <w:spacing w:after="240" w:before="240"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[DEFAULT if no mental state in statute except for violations] </w:t>
                  </w:r>
                </w:p>
                <w:p w:rsidR="00000000" w:rsidDel="00000000" w:rsidP="00000000" w:rsidRDefault="00000000" w:rsidRPr="00000000" w14:paraId="000000A8">
                  <w:pPr>
                    <w:pageBreakBefore w:val="0"/>
                    <w:widowControl w:val="0"/>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*Both objective and subjective</w:t>
                  </w:r>
                </w:p>
              </w:tc>
              <w:tc>
                <w:tcPr>
                  <w:tcBorders>
                    <w:top w:color="000000" w:space="0" w:sz="0" w:val="nil"/>
                    <w:left w:color="000000" w:space="0" w:sz="0" w:val="nil"/>
                    <w:bottom w:color="000000" w:space="0" w:sz="8" w:val="single"/>
                    <w:right w:color="000000" w:space="0" w:sz="8" w:val="single"/>
                  </w:tcBorders>
                  <w:shd w:fill="bdd6ee" w:val="clear"/>
                  <w:tcMar>
                    <w:top w:w="100.0" w:type="dxa"/>
                    <w:left w:w="100.0" w:type="dxa"/>
                    <w:bottom w:w="100.0" w:type="dxa"/>
                    <w:right w:w="100.0" w:type="dxa"/>
                  </w:tcMar>
                  <w:vAlign w:val="top"/>
                </w:tcPr>
                <w:p w:rsidR="00000000" w:rsidDel="00000000" w:rsidP="00000000" w:rsidRDefault="00000000" w:rsidRPr="00000000" w14:paraId="000000A9">
                  <w:pPr>
                    <w:pageBreakBefore w:val="0"/>
                    <w:widowControl w:val="0"/>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 are </w:t>
                  </w:r>
                  <w:r w:rsidDel="00000000" w:rsidR="00000000" w:rsidRPr="00000000">
                    <w:rPr>
                      <w:rFonts w:ascii="Times New Roman" w:cs="Times New Roman" w:eastAsia="Times New Roman" w:hAnsi="Times New Roman"/>
                      <w:b w:val="1"/>
                      <w:i w:val="1"/>
                      <w:rtl w:val="0"/>
                    </w:rPr>
                    <w:t xml:space="preserve">aware of &amp; consciously disregard</w:t>
                  </w:r>
                  <w:r w:rsidDel="00000000" w:rsidR="00000000" w:rsidRPr="00000000">
                    <w:rPr>
                      <w:rFonts w:ascii="Times New Roman" w:cs="Times New Roman" w:eastAsia="Times New Roman" w:hAnsi="Times New Roman"/>
                      <w:rtl w:val="0"/>
                    </w:rPr>
                    <w:t xml:space="preserve"> a </w:t>
                  </w:r>
                  <w:r w:rsidDel="00000000" w:rsidR="00000000" w:rsidRPr="00000000">
                    <w:rPr>
                      <w:rFonts w:ascii="Times New Roman" w:cs="Times New Roman" w:eastAsia="Times New Roman" w:hAnsi="Times New Roman"/>
                      <w:b w:val="1"/>
                      <w:i w:val="1"/>
                      <w:rtl w:val="0"/>
                    </w:rPr>
                    <w:t xml:space="preserve">substantial and unjustifiable risk</w:t>
                  </w:r>
                  <w:r w:rsidDel="00000000" w:rsidR="00000000" w:rsidRPr="00000000">
                    <w:rPr>
                      <w:rFonts w:ascii="Times New Roman" w:cs="Times New Roman" w:eastAsia="Times New Roman" w:hAnsi="Times New Roman"/>
                      <w:rtl w:val="0"/>
                    </w:rPr>
                    <w:t xml:space="preserve"> of a material element – </w:t>
                  </w:r>
                  <w:r w:rsidDel="00000000" w:rsidR="00000000" w:rsidRPr="00000000">
                    <w:rPr>
                      <w:rFonts w:ascii="Times New Roman" w:cs="Times New Roman" w:eastAsia="Times New Roman" w:hAnsi="Times New Roman"/>
                      <w:u w:val="single"/>
                      <w:rtl w:val="0"/>
                    </w:rPr>
                    <w:t xml:space="preserve">a gross deviation from standard of conduct </w:t>
                  </w:r>
                  <w:r w:rsidDel="00000000" w:rsidR="00000000" w:rsidRPr="00000000">
                    <w:rPr>
                      <w:rFonts w:ascii="Times New Roman" w:cs="Times New Roman" w:eastAsia="Times New Roman" w:hAnsi="Times New Roman"/>
                      <w:rtl w:val="0"/>
                    </w:rPr>
                    <w:t xml:space="preserve">that a law-abiding person would observe in the situation</w:t>
                  </w:r>
                </w:p>
              </w:tc>
            </w:tr>
            <w:tr>
              <w:trPr>
                <w:cantSplit w:val="0"/>
                <w:trHeight w:val="1760" w:hRule="atLeast"/>
                <w:tblHeader w:val="0"/>
              </w:trPr>
              <w:tc>
                <w:tcPr>
                  <w:tcBorders>
                    <w:top w:color="000000" w:space="0" w:sz="0" w:val="nil"/>
                    <w:left w:color="000000" w:space="0" w:sz="8" w:val="single"/>
                    <w:bottom w:color="000000" w:space="0" w:sz="8" w:val="single"/>
                    <w:right w:color="000000" w:space="0" w:sz="8" w:val="single"/>
                  </w:tcBorders>
                  <w:shd w:fill="b4c6e7" w:val="clear"/>
                  <w:tcMar>
                    <w:top w:w="100.0" w:type="dxa"/>
                    <w:left w:w="100.0" w:type="dxa"/>
                    <w:bottom w:w="100.0" w:type="dxa"/>
                    <w:right w:w="100.0" w:type="dxa"/>
                  </w:tcMar>
                  <w:vAlign w:val="top"/>
                </w:tcPr>
                <w:p w:rsidR="00000000" w:rsidDel="00000000" w:rsidP="00000000" w:rsidRDefault="00000000" w:rsidRPr="00000000" w14:paraId="000000AA">
                  <w:pPr>
                    <w:pageBreakBefore w:val="0"/>
                    <w:widowControl w:val="0"/>
                    <w:spacing w:after="240" w:before="240" w:line="240" w:lineRule="auto"/>
                    <w:jc w:val="center"/>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u w:val="single"/>
                      <w:rtl w:val="0"/>
                    </w:rPr>
                    <w:t xml:space="preserve">Negligently</w:t>
                  </w:r>
                </w:p>
                <w:p w:rsidR="00000000" w:rsidDel="00000000" w:rsidP="00000000" w:rsidRDefault="00000000" w:rsidRPr="00000000" w14:paraId="000000AB">
                  <w:pPr>
                    <w:pageBreakBefore w:val="0"/>
                    <w:widowControl w:val="0"/>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*Both objective and subjective</w:t>
                  </w:r>
                </w:p>
              </w:tc>
              <w:tc>
                <w:tcPr>
                  <w:tcBorders>
                    <w:top w:color="000000" w:space="0" w:sz="0" w:val="nil"/>
                    <w:left w:color="000000" w:space="0" w:sz="0" w:val="nil"/>
                    <w:bottom w:color="000000" w:space="0" w:sz="8" w:val="single"/>
                    <w:right w:color="000000" w:space="0" w:sz="8" w:val="single"/>
                  </w:tcBorders>
                  <w:shd w:fill="b4c6e7" w:val="clear"/>
                  <w:tcMar>
                    <w:top w:w="100.0" w:type="dxa"/>
                    <w:left w:w="100.0" w:type="dxa"/>
                    <w:bottom w:w="100.0" w:type="dxa"/>
                    <w:right w:w="100.0" w:type="dxa"/>
                  </w:tcMar>
                  <w:vAlign w:val="top"/>
                </w:tcPr>
                <w:p w:rsidR="00000000" w:rsidDel="00000000" w:rsidP="00000000" w:rsidRDefault="00000000" w:rsidRPr="00000000" w14:paraId="000000AC">
                  <w:pPr>
                    <w:pageBreakBefore w:val="0"/>
                    <w:widowControl w:val="0"/>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 </w:t>
                  </w:r>
                  <w:r w:rsidDel="00000000" w:rsidR="00000000" w:rsidRPr="00000000">
                    <w:rPr>
                      <w:rFonts w:ascii="Times New Roman" w:cs="Times New Roman" w:eastAsia="Times New Roman" w:hAnsi="Times New Roman"/>
                      <w:b w:val="1"/>
                      <w:i w:val="1"/>
                      <w:rtl w:val="0"/>
                    </w:rPr>
                    <w:t xml:space="preserve">SHOULD be aware</w:t>
                  </w:r>
                  <w:r w:rsidDel="00000000" w:rsidR="00000000" w:rsidRPr="00000000">
                    <w:rPr>
                      <w:rFonts w:ascii="Times New Roman" w:cs="Times New Roman" w:eastAsia="Times New Roman" w:hAnsi="Times New Roman"/>
                      <w:rtl w:val="0"/>
                    </w:rPr>
                    <w:t xml:space="preserve"> of a </w:t>
                  </w:r>
                  <w:r w:rsidDel="00000000" w:rsidR="00000000" w:rsidRPr="00000000">
                    <w:rPr>
                      <w:rFonts w:ascii="Times New Roman" w:cs="Times New Roman" w:eastAsia="Times New Roman" w:hAnsi="Times New Roman"/>
                      <w:b w:val="1"/>
                      <w:i w:val="1"/>
                      <w:rtl w:val="0"/>
                    </w:rPr>
                    <w:t xml:space="preserve">substantial and unjustifiable risk</w:t>
                  </w:r>
                  <w:r w:rsidDel="00000000" w:rsidR="00000000" w:rsidRPr="00000000">
                    <w:rPr>
                      <w:rFonts w:ascii="Times New Roman" w:cs="Times New Roman" w:eastAsia="Times New Roman" w:hAnsi="Times New Roman"/>
                      <w:rtl w:val="0"/>
                    </w:rPr>
                    <w:t xml:space="preserve"> – </w:t>
                  </w:r>
                  <w:r w:rsidDel="00000000" w:rsidR="00000000" w:rsidRPr="00000000">
                    <w:rPr>
                      <w:rFonts w:ascii="Times New Roman" w:cs="Times New Roman" w:eastAsia="Times New Roman" w:hAnsi="Times New Roman"/>
                      <w:u w:val="single"/>
                      <w:rtl w:val="0"/>
                    </w:rPr>
                    <w:t xml:space="preserve">gross deviation from the standard of care</w:t>
                  </w:r>
                  <w:r w:rsidDel="00000000" w:rsidR="00000000" w:rsidRPr="00000000">
                    <w:rPr>
                      <w:rFonts w:ascii="Times New Roman" w:cs="Times New Roman" w:eastAsia="Times New Roman" w:hAnsi="Times New Roman"/>
                      <w:rtl w:val="0"/>
                    </w:rPr>
                    <w:t xml:space="preserve"> that a reasonable person would observe in the situation</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D">
                  <w:pPr>
                    <w:pageBreakBefore w:val="0"/>
                    <w:widowControl w:val="0"/>
                    <w:spacing w:after="240" w:before="240" w:line="240" w:lineRule="auto"/>
                    <w:jc w:val="center"/>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u w:val="single"/>
                      <w:rtl w:val="0"/>
                    </w:rPr>
                    <w:t xml:space="preserve">NO strict liability</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E">
                  <w:pPr>
                    <w:pageBreakBefore w:val="0"/>
                    <w:widowControl w:val="0"/>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Exception: for violations</w:t>
                  </w:r>
                </w:p>
              </w:tc>
            </w:tr>
          </w:tbl>
          <w:p w:rsidR="00000000" w:rsidDel="00000000" w:rsidP="00000000" w:rsidRDefault="00000000" w:rsidRPr="00000000" w14:paraId="000000AF">
            <w:pPr>
              <w:pageBreakBefore w:val="0"/>
              <w:widowControl w:val="0"/>
              <w:spacing w:after="240" w:before="240" w:line="240" w:lineRule="auto"/>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**the greater culpability includes the lesser** if a ∆ purposely destroyed the book, he also recklessly destroyed it</w:t>
            </w:r>
          </w:p>
          <w:p w:rsidR="00000000" w:rsidDel="00000000" w:rsidP="00000000" w:rsidRDefault="00000000" w:rsidRPr="00000000" w14:paraId="000000B0">
            <w:pPr>
              <w:pageBreakBefore w:val="0"/>
              <w:widowControl w:val="0"/>
              <w:spacing w:line="240" w:lineRule="auto"/>
              <w:ind w:left="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u w:val="single"/>
                <w:rtl w:val="0"/>
              </w:rPr>
              <w:t xml:space="preserve">2.02(7)</w:t>
            </w:r>
            <w:r w:rsidDel="00000000" w:rsidR="00000000" w:rsidRPr="00000000">
              <w:rPr>
                <w:rFonts w:ascii="Times New Roman" w:cs="Times New Roman" w:eastAsia="Times New Roman" w:hAnsi="Times New Roman"/>
                <w:b w:val="1"/>
                <w:color w:val="ff0000"/>
                <w:rtl w:val="0"/>
              </w:rPr>
              <w:t xml:space="preserve"> Requirement of Knowledge Satisfied by Knowledge of High Probability.</w:t>
            </w:r>
            <w:r w:rsidDel="00000000" w:rsidR="00000000" w:rsidRPr="00000000">
              <w:rPr>
                <w:rFonts w:ascii="Times New Roman" w:cs="Times New Roman" w:eastAsia="Times New Roman" w:hAnsi="Times New Roman"/>
                <w:rtl w:val="0"/>
              </w:rPr>
              <w:t xml:space="preserve"> When knowledge of the existence of a particular fact is an element of an offense, such knowledge is established if a person is aware of a high probability of its existence, unless he actually believes that it does not exist. (See </w:t>
            </w:r>
            <w:r w:rsidDel="00000000" w:rsidR="00000000" w:rsidRPr="00000000">
              <w:rPr>
                <w:rFonts w:ascii="Times New Roman" w:cs="Times New Roman" w:eastAsia="Times New Roman" w:hAnsi="Times New Roman"/>
                <w:i w:val="1"/>
                <w:highlight w:val="cyan"/>
                <w:rtl w:val="0"/>
              </w:rPr>
              <w:t xml:space="preserve">U.S. v. Jewell</w:t>
            </w:r>
            <w:r w:rsidDel="00000000" w:rsidR="00000000" w:rsidRPr="00000000">
              <w:rPr>
                <w:rFonts w:ascii="Times New Roman" w:cs="Times New Roman" w:eastAsia="Times New Roman" w:hAnsi="Times New Roman"/>
                <w:rtl w:val="0"/>
              </w:rPr>
              <w:t xml:space="preserve">)</w:t>
            </w:r>
            <w:r w:rsidDel="00000000" w:rsidR="00000000" w:rsidRPr="00000000">
              <w:rPr>
                <w:rtl w:val="0"/>
              </w:rPr>
            </w:r>
          </w:p>
        </w:tc>
      </w:tr>
    </w:tbl>
    <w:p w:rsidR="00000000" w:rsidDel="00000000" w:rsidP="00000000" w:rsidRDefault="00000000" w:rsidRPr="00000000" w14:paraId="000000B1">
      <w:pPr>
        <w:pageBreakBefore w:val="0"/>
        <w:rPr/>
      </w:pPr>
      <w:r w:rsidDel="00000000" w:rsidR="00000000" w:rsidRPr="00000000">
        <w:rPr>
          <w:rtl w:val="0"/>
        </w:rPr>
      </w:r>
    </w:p>
    <w:p w:rsidR="00000000" w:rsidDel="00000000" w:rsidP="00000000" w:rsidRDefault="00000000" w:rsidRPr="00000000" w14:paraId="000000B2">
      <w:pPr>
        <w:pageBreakBefore w:val="0"/>
        <w:rPr/>
      </w:pPr>
      <w:r w:rsidDel="00000000" w:rsidR="00000000" w:rsidRPr="00000000">
        <w:rPr>
          <w:rtl w:val="0"/>
        </w:rPr>
      </w:r>
    </w:p>
    <w:p w:rsidR="00000000" w:rsidDel="00000000" w:rsidP="00000000" w:rsidRDefault="00000000" w:rsidRPr="00000000" w14:paraId="000000B3">
      <w:pPr>
        <w:pageBreakBefore w:val="0"/>
        <w:rPr/>
      </w:pPr>
      <w:r w:rsidDel="00000000" w:rsidR="00000000" w:rsidRPr="00000000">
        <w:rPr>
          <w:rtl w:val="0"/>
        </w:rPr>
      </w:r>
    </w:p>
    <w:p w:rsidR="00000000" w:rsidDel="00000000" w:rsidP="00000000" w:rsidRDefault="00000000" w:rsidRPr="00000000" w14:paraId="000000B4">
      <w:pPr>
        <w:pageBreakBefore w:val="0"/>
        <w:rPr/>
      </w:pPr>
      <w:r w:rsidDel="00000000" w:rsidR="00000000" w:rsidRPr="00000000">
        <w:rPr>
          <w:rtl w:val="0"/>
        </w:rPr>
      </w:r>
    </w:p>
    <w:p w:rsidR="00000000" w:rsidDel="00000000" w:rsidP="00000000" w:rsidRDefault="00000000" w:rsidRPr="00000000" w14:paraId="000000B5">
      <w:pPr>
        <w:pageBreakBefore w:val="0"/>
        <w:rPr/>
      </w:pPr>
      <w:r w:rsidDel="00000000" w:rsidR="00000000" w:rsidRPr="00000000">
        <w:rPr>
          <w:rtl w:val="0"/>
        </w:rPr>
      </w:r>
    </w:p>
    <w:p w:rsidR="00000000" w:rsidDel="00000000" w:rsidP="00000000" w:rsidRDefault="00000000" w:rsidRPr="00000000" w14:paraId="000000B6">
      <w:pPr>
        <w:pageBreakBefore w:val="0"/>
        <w:rPr/>
      </w:pPr>
      <w:r w:rsidDel="00000000" w:rsidR="00000000" w:rsidRPr="00000000">
        <w:rPr>
          <w:rtl w:val="0"/>
        </w:rPr>
      </w:r>
    </w:p>
    <w:p w:rsidR="00000000" w:rsidDel="00000000" w:rsidP="00000000" w:rsidRDefault="00000000" w:rsidRPr="00000000" w14:paraId="000000B7">
      <w:pPr>
        <w:pageBreakBefore w:val="0"/>
        <w:rPr/>
      </w:pPr>
      <w:r w:rsidDel="00000000" w:rsidR="00000000" w:rsidRPr="00000000">
        <w:rPr>
          <w:rtl w:val="0"/>
        </w:rPr>
      </w:r>
    </w:p>
    <w:p w:rsidR="00000000" w:rsidDel="00000000" w:rsidP="00000000" w:rsidRDefault="00000000" w:rsidRPr="00000000" w14:paraId="000000B8">
      <w:pPr>
        <w:pageBreakBefore w:val="0"/>
        <w:rPr/>
      </w:pPr>
      <w:r w:rsidDel="00000000" w:rsidR="00000000" w:rsidRPr="00000000">
        <w:rPr>
          <w:rtl w:val="0"/>
        </w:rPr>
      </w:r>
    </w:p>
    <w:p w:rsidR="00000000" w:rsidDel="00000000" w:rsidP="00000000" w:rsidRDefault="00000000" w:rsidRPr="00000000" w14:paraId="000000B9">
      <w:pPr>
        <w:pageBreakBefore w:val="0"/>
        <w:rPr/>
      </w:pPr>
      <w:r w:rsidDel="00000000" w:rsidR="00000000" w:rsidRPr="00000000">
        <w:rPr>
          <w:rtl w:val="0"/>
        </w:rPr>
      </w:r>
    </w:p>
    <w:tbl>
      <w:tblPr>
        <w:tblStyle w:val="Table3"/>
        <w:tblW w:w="12075.0" w:type="dxa"/>
        <w:jc w:val="left"/>
        <w:tblInd w:w="-12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05"/>
        <w:gridCol w:w="5985"/>
        <w:gridCol w:w="4785"/>
        <w:tblGridChange w:id="0">
          <w:tblGrid>
            <w:gridCol w:w="1305"/>
            <w:gridCol w:w="5985"/>
            <w:gridCol w:w="4785"/>
          </w:tblGrid>
        </w:tblGridChange>
      </w:tblGrid>
      <w:tr>
        <w:trPr>
          <w:cantSplit w:val="0"/>
          <w:trHeight w:val="465" w:hRule="atLeast"/>
          <w:tblHeader w:val="0"/>
        </w:trPr>
        <w:tc>
          <w:tcPr>
            <w:gridSpan w:val="3"/>
            <w:shd w:fill="c9daf8" w:val="clear"/>
            <w:tcMar>
              <w:top w:w="100.0" w:type="dxa"/>
              <w:left w:w="100.0" w:type="dxa"/>
              <w:bottom w:w="100.0" w:type="dxa"/>
              <w:right w:w="100.0" w:type="dxa"/>
            </w:tcMar>
            <w:vAlign w:val="top"/>
          </w:tcPr>
          <w:p w:rsidR="00000000" w:rsidDel="00000000" w:rsidP="00000000" w:rsidRDefault="00000000" w:rsidRPr="00000000" w14:paraId="000000BA">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ACTUS REA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Common Law</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MPC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Voluntary Acts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highlight w:val="cyan"/>
                <w:rtl w:val="0"/>
              </w:rPr>
              <w:t xml:space="preserve">Martin v. State, 17 So. 2d 427 (Ala. Ct. App. 1944)</w:t>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tl w:val="0"/>
              </w:rPr>
            </w:r>
          </w:p>
          <w:p w:rsidR="00000000" w:rsidDel="00000000" w:rsidP="00000000" w:rsidRDefault="00000000" w:rsidRPr="00000000" w14:paraId="000000C3">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 accusation of drunkenness in a designated public place cannot be established by proof that the accused, while in an intoxicated condition, was involuntarily and forcibly carried to that place by the arresting officer.”</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highlight w:val="cyan"/>
                <w:rtl w:val="0"/>
              </w:rPr>
              <w:t xml:space="preserve">People v. Low, 232 P.3d 635 (Cal. 2010)</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tl w:val="0"/>
              </w:rPr>
            </w:r>
          </w:p>
          <w:p w:rsidR="00000000" w:rsidDel="00000000" w:rsidP="00000000" w:rsidRDefault="00000000" w:rsidRPr="00000000" w14:paraId="000000C7">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California Supreme Court distinguished Martin and upheld the conviction on the ground that defendant had “a clear opportunity to avoid [the prohibited act] by voluntarily relinquishing the forbidden object . . . before entering the premises.</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highlight w:val="cyan"/>
                <w:rtl w:val="0"/>
              </w:rPr>
              <w:t xml:space="preserve">State v. Eaton, 229 P.3d 704 (Wash. 2010)</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tl w:val="0"/>
              </w:rPr>
            </w:r>
          </w:p>
          <w:p w:rsidR="00000000" w:rsidDel="00000000" w:rsidP="00000000" w:rsidRDefault="00000000" w:rsidRPr="00000000" w14:paraId="000000CB">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state supreme court found Martin controlling and reversed the drugs-in-jail conviction. The court noted that the defendant had no available choice other than to surrender evidence that would convict him of another crime, and therefore failing to read a voluntariness requirement into the statute would produce “absurd” results incompatible with the principles of criminal responsibility.</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highlight w:val="cyan"/>
                <w:rtl w:val="0"/>
              </w:rPr>
              <w:t xml:space="preserve"> Jones v. City of Los Angeles, 444 F.3d 1118, 1133 (9th Cir. 2006)</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tl w:val="0"/>
              </w:rPr>
            </w:r>
          </w:p>
          <w:p w:rsidR="00000000" w:rsidDel="00000000" w:rsidP="00000000" w:rsidRDefault="00000000" w:rsidRPr="00000000" w14:paraId="000000CF">
            <w:pPr>
              <w:keepNext w:val="0"/>
              <w:keepLines w:val="0"/>
              <w:pageBreakBefore w:val="0"/>
              <w:widowControl w:val="0"/>
              <w:numPr>
                <w:ilvl w:val="0"/>
                <w:numId w:val="11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Los Angeles ordinance makes it an offense for any person to “sit, lie or sleep in or upon any street, sidewalk or other public way.” L.A. Municipal Co</w:t>
            </w:r>
          </w:p>
          <w:p w:rsidR="00000000" w:rsidDel="00000000" w:rsidP="00000000" w:rsidRDefault="00000000" w:rsidRPr="00000000" w14:paraId="000000D0">
            <w:pPr>
              <w:keepNext w:val="0"/>
              <w:keepLines w:val="0"/>
              <w:pageBreakBefore w:val="0"/>
              <w:widowControl w:val="0"/>
              <w:numPr>
                <w:ilvl w:val="0"/>
                <w:numId w:val="11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U.S. Court of Appeals held  that “the state may not criminalize ‘being’; that is, the state may not punish a person for who he is, independent of anything he has done.”</w:t>
            </w:r>
          </w:p>
          <w:p w:rsidR="00000000" w:rsidDel="00000000" w:rsidP="00000000" w:rsidRDefault="00000000" w:rsidRPr="00000000" w14:paraId="000000D1">
            <w:pPr>
              <w:keepNext w:val="0"/>
              <w:keepLines w:val="0"/>
              <w:pageBreakBefore w:val="0"/>
              <w:widowControl w:val="0"/>
              <w:numPr>
                <w:ilvl w:val="0"/>
                <w:numId w:val="11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 dissenting judge argued that the ordinance “does not punish people simply because they are homeless. It targets conduct—sitting, lying or sleeping on city sidewalks.” </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highlight w:val="cyan"/>
                <w:rtl w:val="0"/>
              </w:rPr>
              <w:t xml:space="preserve">People v. Newton (Cal. Ct. App. 1970)</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tl w:val="0"/>
              </w:rPr>
            </w:r>
          </w:p>
          <w:p w:rsidR="00000000" w:rsidDel="00000000" w:rsidP="00000000" w:rsidRDefault="00000000" w:rsidRPr="00000000" w14:paraId="000000D5">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Unconsciousness: The jury was not instructed about the defendant’s possible unconsciousness and lack of actus reus.</w:t>
            </w:r>
          </w:p>
          <w:p w:rsidR="00000000" w:rsidDel="00000000" w:rsidP="00000000" w:rsidRDefault="00000000" w:rsidRPr="00000000" w14:paraId="000000D6">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Where not self-induced, as by voluntary intoxication or the equivalent (of which there is no evidence here . . . ), unconsciousness is a complete defense to a charge of criminal homicide.</w:t>
            </w:r>
          </w:p>
          <w:p w:rsidR="00000000" w:rsidDel="00000000" w:rsidP="00000000" w:rsidRDefault="00000000" w:rsidRPr="00000000" w14:paraId="000000D7">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“Unconsciousness,” as the term is used in the rule just cited, need not reach the physical dimensions commonly associated with the term (coma, inertia, incapability of locomotion or manual action, and so on); it can exist—and the above-stated rule can apply—where the subject physically acts in fact but is not, at the time, conscious of acting. The statute underlying the rule makes this clear.11</w:t>
            </w:r>
          </w:p>
          <w:p w:rsidR="00000000" w:rsidDel="00000000" w:rsidP="00000000" w:rsidRDefault="00000000" w:rsidRPr="00000000" w14:paraId="000000D8">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rule has been invoked in many cases where the actor fired multiple gunshots while inferably in a state of such “unconsciousness” . . . including some in which the only evidence of “unconsciousness” was the actor’s own testimony that he did not recall the shooting. . . . </w:t>
            </w:r>
          </w:p>
          <w:p w:rsidR="00000000" w:rsidDel="00000000" w:rsidP="00000000" w:rsidRDefault="00000000" w:rsidRPr="00000000" w14:paraId="000000D9">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Where evidence of involuntary unconsciousness has been produced in a homicide prosecution, the refusal of a requested instruction on the subject, and its effect as a complete defense if found to have existed, is prejudicial error. . . . </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Section 2.01</w:t>
            </w:r>
          </w:p>
          <w:p w:rsidR="00000000" w:rsidDel="00000000" w:rsidP="00000000" w:rsidRDefault="00000000" w:rsidRPr="00000000" w14:paraId="000000DD">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(1)</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A person is not guilty of an offense unless his liability is based on conduct that includes a </w:t>
            </w:r>
            <w:r w:rsidDel="00000000" w:rsidR="00000000" w:rsidRPr="00000000">
              <w:rPr>
                <w:rFonts w:ascii="Times New Roman" w:cs="Times New Roman" w:eastAsia="Times New Roman" w:hAnsi="Times New Roman"/>
                <w:b w:val="1"/>
                <w:rtl w:val="0"/>
              </w:rPr>
              <w:t xml:space="preserve">voluntary act</w:t>
            </w:r>
            <w:r w:rsidDel="00000000" w:rsidR="00000000" w:rsidRPr="00000000">
              <w:rPr>
                <w:rFonts w:ascii="Times New Roman" w:cs="Times New Roman" w:eastAsia="Times New Roman" w:hAnsi="Times New Roman"/>
                <w:rtl w:val="0"/>
              </w:rPr>
              <w:t xml:space="preserve"> or the omission to perform an act which he is physically capable of performing (1). </w:t>
            </w:r>
          </w:p>
          <w:p w:rsidR="00000000" w:rsidDel="00000000" w:rsidP="00000000" w:rsidRDefault="00000000" w:rsidRPr="00000000" w14:paraId="000000DE">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(2)</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The following are NOT voluntary acts within the meaning of this section: </w:t>
            </w:r>
          </w:p>
          <w:p w:rsidR="00000000" w:rsidDel="00000000" w:rsidP="00000000" w:rsidRDefault="00000000" w:rsidRPr="00000000" w14:paraId="000000DF">
            <w:pPr>
              <w:keepNext w:val="0"/>
              <w:keepLines w:val="0"/>
              <w:pageBreakBefore w:val="0"/>
              <w:widowControl w:val="0"/>
              <w:numPr>
                <w:ilvl w:val="1"/>
                <w:numId w:val="4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reflex or convulsion; </w:t>
            </w:r>
          </w:p>
          <w:p w:rsidR="00000000" w:rsidDel="00000000" w:rsidP="00000000" w:rsidRDefault="00000000" w:rsidRPr="00000000" w14:paraId="000000E0">
            <w:pPr>
              <w:keepNext w:val="0"/>
              <w:keepLines w:val="0"/>
              <w:pageBreakBefore w:val="0"/>
              <w:widowControl w:val="0"/>
              <w:numPr>
                <w:ilvl w:val="1"/>
                <w:numId w:val="4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bodily movement during unconsciousness or sleep;</w:t>
            </w:r>
          </w:p>
          <w:p w:rsidR="00000000" w:rsidDel="00000000" w:rsidP="00000000" w:rsidRDefault="00000000" w:rsidRPr="00000000" w14:paraId="000000E1">
            <w:pPr>
              <w:keepNext w:val="0"/>
              <w:keepLines w:val="0"/>
              <w:pageBreakBefore w:val="0"/>
              <w:widowControl w:val="0"/>
              <w:numPr>
                <w:ilvl w:val="1"/>
                <w:numId w:val="4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Conduct during hypnosis or resulting from a hypnotic sleep;</w:t>
            </w:r>
          </w:p>
          <w:p w:rsidR="00000000" w:rsidDel="00000000" w:rsidP="00000000" w:rsidRDefault="00000000" w:rsidRPr="00000000" w14:paraId="000000E2">
            <w:pPr>
              <w:keepNext w:val="0"/>
              <w:keepLines w:val="0"/>
              <w:pageBreakBefore w:val="0"/>
              <w:widowControl w:val="0"/>
              <w:numPr>
                <w:ilvl w:val="1"/>
                <w:numId w:val="4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Conduct during hypnosis or resulting from a hypnotic suggestion;</w:t>
            </w:r>
          </w:p>
          <w:p w:rsidR="00000000" w:rsidDel="00000000" w:rsidP="00000000" w:rsidRDefault="00000000" w:rsidRPr="00000000" w14:paraId="000000E3">
            <w:pPr>
              <w:keepNext w:val="0"/>
              <w:keepLines w:val="0"/>
              <w:pageBreakBefore w:val="0"/>
              <w:widowControl w:val="0"/>
              <w:numPr>
                <w:ilvl w:val="1"/>
                <w:numId w:val="4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bodily movement that otherwise is not a product of the effort or determination of the actor, either conscious or habitual (2).</w:t>
            </w:r>
          </w:p>
          <w:p w:rsidR="00000000" w:rsidDel="00000000" w:rsidP="00000000" w:rsidRDefault="00000000" w:rsidRPr="00000000" w14:paraId="000000E4">
            <w:pPr>
              <w:keepNext w:val="0"/>
              <w:keepLines w:val="0"/>
              <w:pageBreakBefore w:val="0"/>
              <w:widowControl w:val="0"/>
              <w:numPr>
                <w:ilvl w:val="1"/>
                <w:numId w:val="4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(MPC does not give a definition of voluntary; it tells us what is not voluntary.)</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Can these be punished under 2.01?</w:t>
            </w:r>
          </w:p>
          <w:p w:rsidR="00000000" w:rsidDel="00000000" w:rsidP="00000000" w:rsidRDefault="00000000" w:rsidRPr="00000000" w14:paraId="000000E7">
            <w:pPr>
              <w:keepNext w:val="0"/>
              <w:keepLines w:val="0"/>
              <w:pageBreakBefore w:val="0"/>
              <w:widowControl w:val="0"/>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Habit (Ex: looking at your phone while  driving when there is a text)</w:t>
            </w:r>
          </w:p>
          <w:p w:rsidR="00000000" w:rsidDel="00000000" w:rsidP="00000000" w:rsidRDefault="00000000" w:rsidRPr="00000000" w14:paraId="000000E8">
            <w:pPr>
              <w:keepNext w:val="0"/>
              <w:keepLines w:val="0"/>
              <w:pageBreakBefore w:val="0"/>
              <w:widowControl w:val="0"/>
              <w:numPr>
                <w:ilvl w:val="1"/>
                <w:numId w:val="76"/>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Yes-</w:t>
            </w:r>
            <w:r w:rsidDel="00000000" w:rsidR="00000000" w:rsidRPr="00000000">
              <w:rPr>
                <w:rFonts w:ascii="Times New Roman" w:cs="Times New Roman" w:eastAsia="Times New Roman" w:hAnsi="Times New Roman"/>
                <w:rtl w:val="0"/>
              </w:rPr>
              <w:t xml:space="preserve">-think theories of punishment to distinguish between reflex and habit</w:t>
            </w:r>
          </w:p>
          <w:p w:rsidR="00000000" w:rsidDel="00000000" w:rsidP="00000000" w:rsidRDefault="00000000" w:rsidRPr="00000000" w14:paraId="000000E9">
            <w:pPr>
              <w:keepNext w:val="0"/>
              <w:keepLines w:val="0"/>
              <w:pageBreakBefore w:val="0"/>
              <w:widowControl w:val="0"/>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Sleepwalking (MPC § 2.01 (b))</w:t>
            </w:r>
          </w:p>
          <w:p w:rsidR="00000000" w:rsidDel="00000000" w:rsidP="00000000" w:rsidRDefault="00000000" w:rsidRPr="00000000" w14:paraId="000000EA">
            <w:pPr>
              <w:keepNext w:val="0"/>
              <w:keepLines w:val="0"/>
              <w:pageBreakBefore w:val="0"/>
              <w:widowControl w:val="0"/>
              <w:numPr>
                <w:ilvl w:val="1"/>
                <w:numId w:val="76"/>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No</w:t>
            </w:r>
            <w:r w:rsidDel="00000000" w:rsidR="00000000" w:rsidRPr="00000000">
              <w:rPr>
                <w:rFonts w:ascii="Times New Roman" w:cs="Times New Roman" w:eastAsia="Times New Roman" w:hAnsi="Times New Roman"/>
                <w:rtl w:val="0"/>
              </w:rPr>
              <w:t xml:space="preserve"> (See page 229 for note cases)</w:t>
            </w:r>
          </w:p>
          <w:p w:rsidR="00000000" w:rsidDel="00000000" w:rsidP="00000000" w:rsidRDefault="00000000" w:rsidRPr="00000000" w14:paraId="000000EB">
            <w:pPr>
              <w:keepNext w:val="0"/>
              <w:keepLines w:val="0"/>
              <w:pageBreakBefore w:val="0"/>
              <w:widowControl w:val="0"/>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Hypnotism</w:t>
            </w:r>
          </w:p>
          <w:p w:rsidR="00000000" w:rsidDel="00000000" w:rsidP="00000000" w:rsidRDefault="00000000" w:rsidRPr="00000000" w14:paraId="000000EC">
            <w:pPr>
              <w:keepNext w:val="0"/>
              <w:keepLines w:val="0"/>
              <w:pageBreakBefore w:val="0"/>
              <w:widowControl w:val="0"/>
              <w:numPr>
                <w:ilvl w:val="1"/>
                <w:numId w:val="76"/>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No</w:t>
            </w:r>
          </w:p>
          <w:p w:rsidR="00000000" w:rsidDel="00000000" w:rsidP="00000000" w:rsidRDefault="00000000" w:rsidRPr="00000000" w14:paraId="000000ED">
            <w:pPr>
              <w:keepNext w:val="0"/>
              <w:keepLines w:val="0"/>
              <w:pageBreakBefore w:val="0"/>
              <w:widowControl w:val="0"/>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Epileptic seizure</w:t>
            </w:r>
          </w:p>
          <w:p w:rsidR="00000000" w:rsidDel="00000000" w:rsidP="00000000" w:rsidRDefault="00000000" w:rsidRPr="00000000" w14:paraId="000000EE">
            <w:pPr>
              <w:keepNext w:val="0"/>
              <w:keepLines w:val="0"/>
              <w:pageBreakBefore w:val="0"/>
              <w:widowControl w:val="0"/>
              <w:numPr>
                <w:ilvl w:val="1"/>
                <w:numId w:val="76"/>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Yes</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highlight w:val="cyan"/>
                <w:rtl w:val="0"/>
              </w:rPr>
              <w:t xml:space="preserve">People v. Decina, 138 N.E.2d 799, 803-804 (1956)</w:t>
            </w:r>
          </w:p>
          <w:p w:rsidR="00000000" w:rsidDel="00000000" w:rsidP="00000000" w:rsidRDefault="00000000" w:rsidRPr="00000000" w14:paraId="000000EF">
            <w:pPr>
              <w:keepNext w:val="0"/>
              <w:keepLines w:val="0"/>
              <w:pageBreakBefore w:val="0"/>
              <w:widowControl w:val="0"/>
              <w:numPr>
                <w:ilvl w:val="1"/>
                <w:numId w:val="76"/>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defendant knew he was subject to epileptic attacks and seizures that might strike at any time. He also knew that a moving motor vehicle uncontrolled on a public highway is a highly dangerous instrumentality capable of unrestrained destruction. With this knowledge, and without anyone accompanying him, he deliberately took a chance by making a conscious choice of a course of action, in disregard of the consequences which he knew might follow from his conscious act, and which in this case did ensue.</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Possession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pageBreakBefore w:val="0"/>
              <w:widowControl w:val="0"/>
              <w:spacing w:before="1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highlight w:val="cyan"/>
                <w:rtl w:val="0"/>
              </w:rPr>
              <w:t xml:space="preserve">State v. Bradshaw, 98 P.3d 1190 (Wash. 2004)</w:t>
            </w:r>
            <w:r w:rsidDel="00000000" w:rsidR="00000000" w:rsidRPr="00000000">
              <w:rPr>
                <w:rtl w:val="0"/>
              </w:rPr>
            </w:r>
          </w:p>
          <w:p w:rsidR="00000000" w:rsidDel="00000000" w:rsidP="00000000" w:rsidRDefault="00000000" w:rsidRPr="00000000" w14:paraId="000000F5">
            <w:pPr>
              <w:pageBreakBefore w:val="0"/>
              <w:widowControl w:val="0"/>
              <w:numPr>
                <w:ilvl w:val="0"/>
                <w:numId w:val="7"/>
              </w:numPr>
              <w:spacing w:after="0" w:afterAutospacing="0" w:before="14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Awareness not necessary for possession. </w:t>
            </w:r>
            <w:r w:rsidDel="00000000" w:rsidR="00000000" w:rsidRPr="00000000">
              <w:rPr>
                <w:rFonts w:ascii="Times New Roman" w:cs="Times New Roman" w:eastAsia="Times New Roman" w:hAnsi="Times New Roman"/>
                <w:highlight w:val="yellow"/>
                <w:rtl w:val="0"/>
              </w:rPr>
              <w:t xml:space="preserve">SEARCH YOUR STUFF TO SEE IF YOU HAVE POSSESSION</w:t>
            </w:r>
          </w:p>
          <w:p w:rsidR="00000000" w:rsidDel="00000000" w:rsidP="00000000" w:rsidRDefault="00000000" w:rsidRPr="00000000" w14:paraId="000000F6">
            <w:pPr>
              <w:pageBreakBefore w:val="0"/>
              <w:widowControl w:val="0"/>
              <w:numPr>
                <w:ilvl w:val="0"/>
                <w:numId w:val="7"/>
              </w:numPr>
              <w:spacing w:before="0" w:beforeAutospacing="0" w:line="240" w:lineRule="auto"/>
              <w:ind w:left="720" w:hanging="360"/>
              <w:rPr/>
            </w:pPr>
            <w:r w:rsidDel="00000000" w:rsidR="00000000" w:rsidRPr="00000000">
              <w:rPr>
                <w:rFonts w:ascii="Times New Roman" w:cs="Times New Roman" w:eastAsia="Times New Roman" w:hAnsi="Times New Roman"/>
                <w:rtl w:val="0"/>
              </w:rPr>
              <w:t xml:space="preserve">commercial truck driver who crossed the Canadian border into the state of Washington driving a large semitrailer on which someone had hidden 77 pounds of marijuana in a space between pallets of cargo. There was no evidence the driver was aware that drugs were on the truck. Nonetheless, the Washington Supreme Court upheld a conviction for possession of illegal drugs, rejecting the argument that awareness of the presence of an item is inherent in the concept of possessing it.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pageBreakBefore w:val="0"/>
              <w:widowControl w:val="0"/>
              <w:spacing w:before="1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2.01(4)</w:t>
            </w:r>
            <w:r w:rsidDel="00000000" w:rsidR="00000000" w:rsidRPr="00000000">
              <w:rPr>
                <w:rFonts w:ascii="Times New Roman" w:cs="Times New Roman" w:eastAsia="Times New Roman" w:hAnsi="Times New Roman"/>
                <w:rtl w:val="0"/>
              </w:rPr>
              <w:t xml:space="preserve">: Possession is an act . . . If the possessor knowingly procured or received the thing possessed or was aware of his control thereof for a sufficient period to have been able to terminate his possession.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Omission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highlight w:val="cyan"/>
                <w:rtl w:val="0"/>
              </w:rPr>
              <w:t xml:space="preserve">Pope v. State, 396 A.2d 1054 (Md. 1979)</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MD Child Abuse Statute: [A] person may be convicted if evidence he/her was</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●Parent of</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●Adoptive parent</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loco parentis to</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●Responsible for the supervision of a minor child, AND</w:t>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●Caused . . . [harm] by . . . Omission</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Pope did not have a legal duty</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“Pope’s conduct, during and after the acts of abuse, must be evaluated with regard for the rule that although she may have had a strong moral obligation to help the child, she was under no legal obligation to do so unless she then had responsibility for the supervision of the child as contemplated by the child abuse statute. She may not be punished as a felon under our system of justice for failing to fulfill a moral obligation, and the short of it is that she was under no legal obligation. . . . We hold that the evidence was not sufficient in law to prove that Pope fell within that class of persons to whom the child abuse statute applies.”</w:t>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highlight w:val="cyan"/>
                <w:rtl w:val="0"/>
              </w:rPr>
              <w:t xml:space="preserve">Jones v. United States, 308 F.2d 307 (1962)</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highlight w:val="cyan"/>
              </w:rPr>
            </w:pPr>
            <w:r w:rsidDel="00000000" w:rsidR="00000000" w:rsidRPr="00000000">
              <w:rPr>
                <w:rtl w:val="0"/>
              </w:rPr>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Omission = culpability</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Four situations in which the failure to act may constitute breach of a legal duty. One can be held criminally liable: </w:t>
            </w:r>
          </w:p>
          <w:p w:rsidR="00000000" w:rsidDel="00000000" w:rsidP="00000000" w:rsidRDefault="00000000" w:rsidRPr="00000000" w14:paraId="00000109">
            <w:pPr>
              <w:keepNext w:val="0"/>
              <w:keepLines w:val="0"/>
              <w:pageBreakBefore w:val="0"/>
              <w:widowControl w:val="0"/>
              <w:numPr>
                <w:ilvl w:val="0"/>
                <w:numId w:val="12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where a statute imposes a duty to care for another</w:t>
            </w:r>
          </w:p>
          <w:p w:rsidR="00000000" w:rsidDel="00000000" w:rsidP="00000000" w:rsidRDefault="00000000" w:rsidRPr="00000000" w14:paraId="0000010A">
            <w:pPr>
              <w:keepNext w:val="0"/>
              <w:keepLines w:val="0"/>
              <w:pageBreakBefore w:val="0"/>
              <w:widowControl w:val="0"/>
              <w:numPr>
                <w:ilvl w:val="0"/>
                <w:numId w:val="12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where one stands in a certain status relationship to another</w:t>
            </w:r>
          </w:p>
          <w:p w:rsidR="00000000" w:rsidDel="00000000" w:rsidP="00000000" w:rsidRDefault="00000000" w:rsidRPr="00000000" w14:paraId="0000010B">
            <w:pPr>
              <w:keepNext w:val="0"/>
              <w:keepLines w:val="0"/>
              <w:pageBreakBefore w:val="0"/>
              <w:widowControl w:val="0"/>
              <w:numPr>
                <w:ilvl w:val="1"/>
                <w:numId w:val="12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parent to child; husband to wife; master to apprentice; ship’s master to crew and passengers; innkeeper to inebriated customers).</w:t>
            </w:r>
          </w:p>
          <w:p w:rsidR="00000000" w:rsidDel="00000000" w:rsidP="00000000" w:rsidRDefault="00000000" w:rsidRPr="00000000" w14:paraId="0000010C">
            <w:pPr>
              <w:keepNext w:val="0"/>
              <w:keepLines w:val="0"/>
              <w:pageBreakBefore w:val="0"/>
              <w:widowControl w:val="0"/>
              <w:numPr>
                <w:ilvl w:val="0"/>
                <w:numId w:val="12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where one has assumed a contractual duty to care for another</w:t>
            </w:r>
          </w:p>
          <w:p w:rsidR="00000000" w:rsidDel="00000000" w:rsidP="00000000" w:rsidRDefault="00000000" w:rsidRPr="00000000" w14:paraId="0000010D">
            <w:pPr>
              <w:keepNext w:val="0"/>
              <w:keepLines w:val="0"/>
              <w:pageBreakBefore w:val="0"/>
              <w:widowControl w:val="0"/>
              <w:numPr>
                <w:ilvl w:val="0"/>
                <w:numId w:val="12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where one has voluntarily assumed the care of another and so secluded the helpless person as to prevent others from rendering aid.</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law makes the failure to act (an omission) a criminal offense when there is a legal duty to act. </w:t>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2.01 (3)</w:t>
            </w:r>
            <w:r w:rsidDel="00000000" w:rsidR="00000000" w:rsidRPr="00000000">
              <w:rPr>
                <w:rFonts w:ascii="Times New Roman" w:cs="Times New Roman" w:eastAsia="Times New Roman" w:hAnsi="Times New Roman"/>
                <w:rtl w:val="0"/>
              </w:rPr>
              <w:t xml:space="preserve"> Liability for the commission of an offense may not be based on an omission unaccompanied by action unless:</w:t>
            </w:r>
          </w:p>
          <w:p w:rsidR="00000000" w:rsidDel="00000000" w:rsidP="00000000" w:rsidRDefault="00000000" w:rsidRPr="00000000" w14:paraId="00000113">
            <w:pPr>
              <w:keepNext w:val="0"/>
              <w:keepLines w:val="0"/>
              <w:pageBreakBefore w:val="0"/>
              <w:widowControl w:val="0"/>
              <w:numPr>
                <w:ilvl w:val="1"/>
                <w:numId w:val="8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the omission is expressly made sufficient by the law defining the offense; or</w:t>
            </w:r>
          </w:p>
          <w:p w:rsidR="00000000" w:rsidDel="00000000" w:rsidP="00000000" w:rsidRDefault="00000000" w:rsidRPr="00000000" w14:paraId="00000114">
            <w:pPr>
              <w:keepNext w:val="0"/>
              <w:keepLines w:val="0"/>
              <w:pageBreakBefore w:val="0"/>
              <w:widowControl w:val="0"/>
              <w:numPr>
                <w:ilvl w:val="1"/>
                <w:numId w:val="8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a duty to perform the omitted act is otherwise imposed by law.</w:t>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Duty to Aid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pageBreakBefore w:val="0"/>
              <w:widowControl w:val="0"/>
              <w:numPr>
                <w:ilvl w:val="0"/>
                <w:numId w:val="9"/>
              </w:numPr>
              <w:spacing w:after="0" w:afterAutospacing="0" w:before="240" w:line="240" w:lineRule="auto"/>
              <w:ind w:left="72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General Rule-</w:t>
            </w:r>
            <w:r w:rsidDel="00000000" w:rsidR="00000000" w:rsidRPr="00000000">
              <w:rPr>
                <w:rFonts w:ascii="Times New Roman" w:cs="Times New Roman" w:eastAsia="Times New Roman" w:hAnsi="Times New Roman"/>
                <w:rtl w:val="0"/>
              </w:rPr>
              <w:t xml:space="preserve">-no duty to aid another, but status relationships are different</w:t>
            </w:r>
          </w:p>
          <w:p w:rsidR="00000000" w:rsidDel="00000000" w:rsidP="00000000" w:rsidRDefault="00000000" w:rsidRPr="00000000" w14:paraId="00000119">
            <w:pPr>
              <w:pageBreakBefore w:val="0"/>
              <w:widowControl w:val="0"/>
              <w:numPr>
                <w:ilvl w:val="0"/>
                <w:numId w:val="9"/>
              </w:numPr>
              <w:spacing w:after="0" w:afterAutospacing="0" w:before="0" w:beforeAutospacing="0" w:line="240" w:lineRule="auto"/>
              <w:ind w:left="72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Mandatory Reporters</w:t>
            </w:r>
          </w:p>
          <w:p w:rsidR="00000000" w:rsidDel="00000000" w:rsidP="00000000" w:rsidRDefault="00000000" w:rsidRPr="00000000" w14:paraId="0000011A">
            <w:pPr>
              <w:pageBreakBefore w:val="0"/>
              <w:widowControl w:val="0"/>
              <w:numPr>
                <w:ilvl w:val="0"/>
                <w:numId w:val="9"/>
              </w:numPr>
              <w:spacing w:after="0" w:afterAutospacing="0" w:before="0" w:beforeAutospacing="0" w:line="240" w:lineRule="auto"/>
              <w:ind w:left="72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Parents to minor children</w:t>
            </w:r>
          </w:p>
          <w:p w:rsidR="00000000" w:rsidDel="00000000" w:rsidP="00000000" w:rsidRDefault="00000000" w:rsidRPr="00000000" w14:paraId="0000011B">
            <w:pPr>
              <w:pageBreakBefore w:val="0"/>
              <w:widowControl w:val="0"/>
              <w:numPr>
                <w:ilvl w:val="1"/>
                <w:numId w:val="9"/>
              </w:numPr>
              <w:spacing w:after="0" w:afterAutospacing="0" w:before="0" w:beforeAutospacing="0" w:line="240" w:lineRule="auto"/>
              <w:ind w:left="144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Step parent?</w:t>
            </w:r>
          </w:p>
          <w:p w:rsidR="00000000" w:rsidDel="00000000" w:rsidP="00000000" w:rsidRDefault="00000000" w:rsidRPr="00000000" w14:paraId="0000011C">
            <w:pPr>
              <w:pageBreakBefore w:val="0"/>
              <w:widowControl w:val="0"/>
              <w:numPr>
                <w:ilvl w:val="2"/>
                <w:numId w:val="9"/>
              </w:numPr>
              <w:spacing w:after="0" w:afterAutospacing="0" w:before="0" w:beforeAutospacing="0" w:line="240" w:lineRule="auto"/>
              <w:ind w:left="216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Yes</w:t>
            </w:r>
          </w:p>
          <w:p w:rsidR="00000000" w:rsidDel="00000000" w:rsidP="00000000" w:rsidRDefault="00000000" w:rsidRPr="00000000" w14:paraId="0000011D">
            <w:pPr>
              <w:pageBreakBefore w:val="0"/>
              <w:widowControl w:val="0"/>
              <w:numPr>
                <w:ilvl w:val="2"/>
                <w:numId w:val="9"/>
              </w:numPr>
              <w:spacing w:after="0" w:afterAutospacing="0" w:before="0" w:beforeAutospacing="0" w:line="240" w:lineRule="auto"/>
              <w:ind w:left="2160" w:right="600" w:hanging="36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People v. Carroll, 715 N.E.2d 500 (N.Y. 1999).</w:t>
            </w:r>
          </w:p>
          <w:p w:rsidR="00000000" w:rsidDel="00000000" w:rsidP="00000000" w:rsidRDefault="00000000" w:rsidRPr="00000000" w14:paraId="0000011E">
            <w:pPr>
              <w:pageBreakBefore w:val="0"/>
              <w:widowControl w:val="0"/>
              <w:numPr>
                <w:ilvl w:val="1"/>
                <w:numId w:val="9"/>
              </w:numPr>
              <w:spacing w:after="0" w:afterAutospacing="0" w:before="0" w:beforeAutospacing="0" w:line="240" w:lineRule="auto"/>
              <w:ind w:left="144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Cohabitant partner?</w:t>
            </w:r>
          </w:p>
          <w:p w:rsidR="00000000" w:rsidDel="00000000" w:rsidP="00000000" w:rsidRDefault="00000000" w:rsidRPr="00000000" w14:paraId="0000011F">
            <w:pPr>
              <w:pageBreakBefore w:val="0"/>
              <w:widowControl w:val="0"/>
              <w:numPr>
                <w:ilvl w:val="2"/>
                <w:numId w:val="9"/>
              </w:numPr>
              <w:spacing w:after="0" w:afterAutospacing="0" w:before="0" w:beforeAutospacing="0" w:line="240" w:lineRule="auto"/>
              <w:ind w:left="216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w:t>
            </w:r>
          </w:p>
          <w:p w:rsidR="00000000" w:rsidDel="00000000" w:rsidP="00000000" w:rsidRDefault="00000000" w:rsidRPr="00000000" w14:paraId="00000120">
            <w:pPr>
              <w:pageBreakBefore w:val="0"/>
              <w:widowControl w:val="0"/>
              <w:numPr>
                <w:ilvl w:val="2"/>
                <w:numId w:val="9"/>
              </w:numPr>
              <w:spacing w:after="0" w:afterAutospacing="0" w:before="0" w:beforeAutospacing="0" w:line="240" w:lineRule="auto"/>
              <w:ind w:left="2160" w:right="600" w:hanging="36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State v. Miranda, 274 Conn. 727, 878 A.2d 1118 (2005).</w:t>
            </w:r>
          </w:p>
          <w:p w:rsidR="00000000" w:rsidDel="00000000" w:rsidP="00000000" w:rsidRDefault="00000000" w:rsidRPr="00000000" w14:paraId="00000121">
            <w:pPr>
              <w:pageBreakBefore w:val="0"/>
              <w:widowControl w:val="0"/>
              <w:numPr>
                <w:ilvl w:val="1"/>
                <w:numId w:val="9"/>
              </w:numPr>
              <w:spacing w:after="0" w:afterAutospacing="0" w:before="0" w:beforeAutospacing="0" w:line="240" w:lineRule="auto"/>
              <w:ind w:left="144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Adults to elderly parents?</w:t>
            </w:r>
          </w:p>
          <w:p w:rsidR="00000000" w:rsidDel="00000000" w:rsidP="00000000" w:rsidRDefault="00000000" w:rsidRPr="00000000" w14:paraId="00000122">
            <w:pPr>
              <w:pageBreakBefore w:val="0"/>
              <w:widowControl w:val="0"/>
              <w:numPr>
                <w:ilvl w:val="2"/>
                <w:numId w:val="9"/>
              </w:numPr>
              <w:spacing w:after="0" w:afterAutospacing="0" w:before="0" w:beforeAutospacing="0" w:line="240" w:lineRule="auto"/>
              <w:ind w:left="2160" w:right="600" w:hanging="36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State v. Gargus, 462 S.W.3d 417, 423 (Mo. Ct. App. 2013)</w:t>
            </w:r>
          </w:p>
          <w:p w:rsidR="00000000" w:rsidDel="00000000" w:rsidP="00000000" w:rsidRDefault="00000000" w:rsidRPr="00000000" w14:paraId="00000123">
            <w:pPr>
              <w:pageBreakBefore w:val="0"/>
              <w:widowControl w:val="0"/>
              <w:numPr>
                <w:ilvl w:val="1"/>
                <w:numId w:val="9"/>
              </w:numPr>
              <w:spacing w:after="0" w:afterAutospacing="0" w:before="0" w:beforeAutospacing="0" w:line="240" w:lineRule="auto"/>
              <w:ind w:left="144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Domestic/sexual partner?</w:t>
            </w:r>
          </w:p>
          <w:p w:rsidR="00000000" w:rsidDel="00000000" w:rsidP="00000000" w:rsidRDefault="00000000" w:rsidRPr="00000000" w14:paraId="00000124">
            <w:pPr>
              <w:pageBreakBefore w:val="0"/>
              <w:widowControl w:val="0"/>
              <w:numPr>
                <w:ilvl w:val="2"/>
                <w:numId w:val="9"/>
              </w:numPr>
              <w:spacing w:after="0" w:afterAutospacing="0" w:before="0" w:beforeAutospacing="0" w:line="240" w:lineRule="auto"/>
              <w:ind w:left="2160" w:right="6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w:t>
            </w:r>
          </w:p>
          <w:p w:rsidR="00000000" w:rsidDel="00000000" w:rsidP="00000000" w:rsidRDefault="00000000" w:rsidRPr="00000000" w14:paraId="00000125">
            <w:pPr>
              <w:pageBreakBefore w:val="0"/>
              <w:widowControl w:val="0"/>
              <w:numPr>
                <w:ilvl w:val="2"/>
                <w:numId w:val="9"/>
              </w:numPr>
              <w:spacing w:before="0" w:beforeAutospacing="0" w:line="240" w:lineRule="auto"/>
              <w:ind w:left="2160" w:right="600" w:hanging="36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People v. Beardsley, 150 Mich. 206, 113 N.W. 1128 (1907).</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Creation of Peril</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keepNext w:val="0"/>
              <w:keepLines w:val="0"/>
              <w:pageBreakBefore w:val="0"/>
              <w:widowControl w:val="0"/>
              <w:numPr>
                <w:ilvl w:val="0"/>
                <w:numId w:val="9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One who by his overpowering criminal act has put another in danger of drowning has a duty to preserve her life</w:t>
            </w:r>
          </w:p>
          <w:p w:rsidR="00000000" w:rsidDel="00000000" w:rsidP="00000000" w:rsidRDefault="00000000" w:rsidRPr="00000000" w14:paraId="00000129">
            <w:pPr>
              <w:keepNext w:val="0"/>
              <w:keepLines w:val="0"/>
              <w:pageBreakBefore w:val="0"/>
              <w:widowControl w:val="0"/>
              <w:numPr>
                <w:ilvl w:val="0"/>
                <w:numId w:val="9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accidentally creates the harm, a defendant “has the duty to take reasonable steps to prevent the peril from resulting in . . . harm.”</w:t>
            </w:r>
          </w:p>
          <w:p w:rsidR="00000000" w:rsidDel="00000000" w:rsidP="00000000" w:rsidRDefault="00000000" w:rsidRPr="00000000" w14:paraId="0000012A">
            <w:pPr>
              <w:keepNext w:val="0"/>
              <w:keepLines w:val="0"/>
              <w:pageBreakBefore w:val="0"/>
              <w:widowControl w:val="0"/>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Commonwealth v. Levesque, 766 N.E.2d 50 (Mass. 2002)</w:t>
            </w:r>
            <w:r w:rsidDel="00000000" w:rsidR="00000000" w:rsidRPr="00000000">
              <w:rPr>
                <w:rFonts w:ascii="Times New Roman" w:cs="Times New Roman" w:eastAsia="Times New Roman" w:hAnsi="Times New Roman"/>
                <w:rtl w:val="0"/>
              </w:rPr>
              <w:t xml:space="preserve">, the defendants accidentally started a fire and then, despite their awareness of the danger, failed to report it. The blaze got out of control, and six firefighters died attempting to put it out. The court upheld the defendants’ conviction of involuntary manslaughter.</w:t>
            </w:r>
          </w:p>
          <w:p w:rsidR="00000000" w:rsidDel="00000000" w:rsidP="00000000" w:rsidRDefault="00000000" w:rsidRPr="00000000" w14:paraId="0000012B">
            <w:pPr>
              <w:keepNext w:val="0"/>
              <w:keepLines w:val="0"/>
              <w:pageBreakBefore w:val="0"/>
              <w:widowControl w:val="0"/>
              <w:numPr>
                <w:ilvl w:val="0"/>
                <w:numId w:val="9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Victim chooses to place herself in harm’s way</w:t>
            </w:r>
          </w:p>
          <w:p w:rsidR="00000000" w:rsidDel="00000000" w:rsidP="00000000" w:rsidRDefault="00000000" w:rsidRPr="00000000" w14:paraId="0000012C">
            <w:pPr>
              <w:keepNext w:val="0"/>
              <w:keepLines w:val="0"/>
              <w:pageBreakBefore w:val="0"/>
              <w:widowControl w:val="0"/>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See R. v. Evans, [2009] 1 W.L.R. 1999/State v. Lisa, 945 A.2d 690, 691 (N.J. 2008)</w:t>
            </w:r>
            <w:r w:rsidDel="00000000" w:rsidR="00000000" w:rsidRPr="00000000">
              <w:rPr>
                <w:rFonts w:ascii="Times New Roman" w:cs="Times New Roman" w:eastAsia="Times New Roman" w:hAnsi="Times New Roman"/>
                <w:rtl w:val="0"/>
              </w:rPr>
              <w:t xml:space="preserve"> Pg. 251</w:t>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12F">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30">
      <w:pPr>
        <w:pageBreakBefore w:val="0"/>
        <w:rPr/>
      </w:pPr>
      <w:r w:rsidDel="00000000" w:rsidR="00000000" w:rsidRPr="00000000">
        <w:rPr>
          <w:rtl w:val="0"/>
        </w:rPr>
      </w:r>
    </w:p>
    <w:p w:rsidR="00000000" w:rsidDel="00000000" w:rsidP="00000000" w:rsidRDefault="00000000" w:rsidRPr="00000000" w14:paraId="00000131">
      <w:pPr>
        <w:pageBreakBefore w:val="0"/>
        <w:rPr/>
      </w:pPr>
      <w:r w:rsidDel="00000000" w:rsidR="00000000" w:rsidRPr="00000000">
        <w:rPr>
          <w:rtl w:val="0"/>
        </w:rPr>
      </w:r>
    </w:p>
    <w:p w:rsidR="00000000" w:rsidDel="00000000" w:rsidP="00000000" w:rsidRDefault="00000000" w:rsidRPr="00000000" w14:paraId="00000132">
      <w:pPr>
        <w:pageBreakBefore w:val="0"/>
        <w:rPr/>
      </w:pPr>
      <w:r w:rsidDel="00000000" w:rsidR="00000000" w:rsidRPr="00000000">
        <w:rPr>
          <w:rtl w:val="0"/>
        </w:rPr>
      </w:r>
    </w:p>
    <w:p w:rsidR="00000000" w:rsidDel="00000000" w:rsidP="00000000" w:rsidRDefault="00000000" w:rsidRPr="00000000" w14:paraId="00000133">
      <w:pPr>
        <w:pageBreakBefore w:val="0"/>
        <w:rPr/>
      </w:pPr>
      <w:r w:rsidDel="00000000" w:rsidR="00000000" w:rsidRPr="00000000">
        <w:rPr>
          <w:rtl w:val="0"/>
        </w:rPr>
      </w:r>
    </w:p>
    <w:p w:rsidR="00000000" w:rsidDel="00000000" w:rsidP="00000000" w:rsidRDefault="00000000" w:rsidRPr="00000000" w14:paraId="00000134">
      <w:pPr>
        <w:pageBreakBefore w:val="0"/>
        <w:rPr/>
      </w:pPr>
      <w:r w:rsidDel="00000000" w:rsidR="00000000" w:rsidRPr="00000000">
        <w:rPr>
          <w:rtl w:val="0"/>
        </w:rPr>
      </w:r>
    </w:p>
    <w:p w:rsidR="00000000" w:rsidDel="00000000" w:rsidP="00000000" w:rsidRDefault="00000000" w:rsidRPr="00000000" w14:paraId="00000135">
      <w:pPr>
        <w:pageBreakBefore w:val="0"/>
        <w:rPr/>
      </w:pPr>
      <w:r w:rsidDel="00000000" w:rsidR="00000000" w:rsidRPr="00000000">
        <w:rPr>
          <w:rtl w:val="0"/>
        </w:rPr>
      </w:r>
    </w:p>
    <w:p w:rsidR="00000000" w:rsidDel="00000000" w:rsidP="00000000" w:rsidRDefault="00000000" w:rsidRPr="00000000" w14:paraId="00000136">
      <w:pPr>
        <w:pageBreakBefore w:val="0"/>
        <w:rPr/>
      </w:pPr>
      <w:r w:rsidDel="00000000" w:rsidR="00000000" w:rsidRPr="00000000">
        <w:rPr>
          <w:rtl w:val="0"/>
        </w:rPr>
      </w:r>
    </w:p>
    <w:p w:rsidR="00000000" w:rsidDel="00000000" w:rsidP="00000000" w:rsidRDefault="00000000" w:rsidRPr="00000000" w14:paraId="00000137">
      <w:pPr>
        <w:pageBreakBefore w:val="0"/>
        <w:rPr/>
      </w:pPr>
      <w:r w:rsidDel="00000000" w:rsidR="00000000" w:rsidRPr="00000000">
        <w:rPr>
          <w:rtl w:val="0"/>
        </w:rPr>
      </w:r>
    </w:p>
    <w:p w:rsidR="00000000" w:rsidDel="00000000" w:rsidP="00000000" w:rsidRDefault="00000000" w:rsidRPr="00000000" w14:paraId="00000138">
      <w:pPr>
        <w:pageBreakBefore w:val="0"/>
        <w:rPr/>
      </w:pPr>
      <w:r w:rsidDel="00000000" w:rsidR="00000000" w:rsidRPr="00000000">
        <w:rPr>
          <w:rtl w:val="0"/>
        </w:rPr>
      </w:r>
    </w:p>
    <w:p w:rsidR="00000000" w:rsidDel="00000000" w:rsidP="00000000" w:rsidRDefault="00000000" w:rsidRPr="00000000" w14:paraId="00000139">
      <w:pPr>
        <w:pageBreakBefore w:val="0"/>
        <w:rPr/>
      </w:pPr>
      <w:r w:rsidDel="00000000" w:rsidR="00000000" w:rsidRPr="00000000">
        <w:rPr>
          <w:rtl w:val="0"/>
        </w:rPr>
      </w:r>
    </w:p>
    <w:p w:rsidR="00000000" w:rsidDel="00000000" w:rsidP="00000000" w:rsidRDefault="00000000" w:rsidRPr="00000000" w14:paraId="0000013A">
      <w:pPr>
        <w:pageBreakBefore w:val="0"/>
        <w:rPr/>
      </w:pPr>
      <w:r w:rsidDel="00000000" w:rsidR="00000000" w:rsidRPr="00000000">
        <w:rPr>
          <w:rtl w:val="0"/>
        </w:rPr>
      </w:r>
    </w:p>
    <w:p w:rsidR="00000000" w:rsidDel="00000000" w:rsidP="00000000" w:rsidRDefault="00000000" w:rsidRPr="00000000" w14:paraId="0000013B">
      <w:pPr>
        <w:pageBreakBefore w:val="0"/>
        <w:rPr/>
      </w:pPr>
      <w:r w:rsidDel="00000000" w:rsidR="00000000" w:rsidRPr="00000000">
        <w:rPr>
          <w:rtl w:val="0"/>
        </w:rPr>
      </w:r>
    </w:p>
    <w:p w:rsidR="00000000" w:rsidDel="00000000" w:rsidP="00000000" w:rsidRDefault="00000000" w:rsidRPr="00000000" w14:paraId="0000013C">
      <w:pPr>
        <w:pageBreakBefore w:val="0"/>
        <w:rPr/>
      </w:pPr>
      <w:r w:rsidDel="00000000" w:rsidR="00000000" w:rsidRPr="00000000">
        <w:rPr>
          <w:rtl w:val="0"/>
        </w:rPr>
      </w:r>
    </w:p>
    <w:p w:rsidR="00000000" w:rsidDel="00000000" w:rsidP="00000000" w:rsidRDefault="00000000" w:rsidRPr="00000000" w14:paraId="0000013D">
      <w:pPr>
        <w:pageBreakBefore w:val="0"/>
        <w:rPr/>
      </w:pPr>
      <w:r w:rsidDel="00000000" w:rsidR="00000000" w:rsidRPr="00000000">
        <w:rPr>
          <w:rtl w:val="0"/>
        </w:rPr>
      </w:r>
    </w:p>
    <w:p w:rsidR="00000000" w:rsidDel="00000000" w:rsidP="00000000" w:rsidRDefault="00000000" w:rsidRPr="00000000" w14:paraId="0000013E">
      <w:pPr>
        <w:pageBreakBefore w:val="0"/>
        <w:rPr/>
      </w:pPr>
      <w:r w:rsidDel="00000000" w:rsidR="00000000" w:rsidRPr="00000000">
        <w:rPr>
          <w:rtl w:val="0"/>
        </w:rPr>
      </w:r>
    </w:p>
    <w:p w:rsidR="00000000" w:rsidDel="00000000" w:rsidP="00000000" w:rsidRDefault="00000000" w:rsidRPr="00000000" w14:paraId="0000013F">
      <w:pPr>
        <w:pageBreakBefore w:val="0"/>
        <w:rPr/>
      </w:pPr>
      <w:r w:rsidDel="00000000" w:rsidR="00000000" w:rsidRPr="00000000">
        <w:rPr>
          <w:rtl w:val="0"/>
        </w:rPr>
      </w:r>
    </w:p>
    <w:p w:rsidR="00000000" w:rsidDel="00000000" w:rsidP="00000000" w:rsidRDefault="00000000" w:rsidRPr="00000000" w14:paraId="00000140">
      <w:pPr>
        <w:pageBreakBefore w:val="0"/>
        <w:rPr/>
      </w:pPr>
      <w:r w:rsidDel="00000000" w:rsidR="00000000" w:rsidRPr="00000000">
        <w:rPr>
          <w:rtl w:val="0"/>
        </w:rPr>
      </w:r>
    </w:p>
    <w:p w:rsidR="00000000" w:rsidDel="00000000" w:rsidP="00000000" w:rsidRDefault="00000000" w:rsidRPr="00000000" w14:paraId="00000141">
      <w:pPr>
        <w:pageBreakBefore w:val="0"/>
        <w:rPr/>
      </w:pPr>
      <w:r w:rsidDel="00000000" w:rsidR="00000000" w:rsidRPr="00000000">
        <w:rPr>
          <w:rtl w:val="0"/>
        </w:rPr>
      </w:r>
    </w:p>
    <w:p w:rsidR="00000000" w:rsidDel="00000000" w:rsidP="00000000" w:rsidRDefault="00000000" w:rsidRPr="00000000" w14:paraId="00000142">
      <w:pPr>
        <w:pageBreakBefore w:val="0"/>
        <w:rPr/>
      </w:pPr>
      <w:r w:rsidDel="00000000" w:rsidR="00000000" w:rsidRPr="00000000">
        <w:rPr>
          <w:rtl w:val="0"/>
        </w:rPr>
      </w:r>
    </w:p>
    <w:p w:rsidR="00000000" w:rsidDel="00000000" w:rsidP="00000000" w:rsidRDefault="00000000" w:rsidRPr="00000000" w14:paraId="00000143">
      <w:pPr>
        <w:pageBreakBefore w:val="0"/>
        <w:rPr/>
      </w:pPr>
      <w:r w:rsidDel="00000000" w:rsidR="00000000" w:rsidRPr="00000000">
        <w:rPr>
          <w:rtl w:val="0"/>
        </w:rPr>
      </w:r>
    </w:p>
    <w:p w:rsidR="00000000" w:rsidDel="00000000" w:rsidP="00000000" w:rsidRDefault="00000000" w:rsidRPr="00000000" w14:paraId="00000144">
      <w:pPr>
        <w:pageBreakBefore w:val="0"/>
        <w:rPr/>
      </w:pPr>
      <w:r w:rsidDel="00000000" w:rsidR="00000000" w:rsidRPr="00000000">
        <w:rPr>
          <w:rtl w:val="0"/>
        </w:rPr>
      </w:r>
    </w:p>
    <w:p w:rsidR="00000000" w:rsidDel="00000000" w:rsidP="00000000" w:rsidRDefault="00000000" w:rsidRPr="00000000" w14:paraId="00000145">
      <w:pPr>
        <w:pageBreakBefore w:val="0"/>
        <w:rPr/>
      </w:pPr>
      <w:r w:rsidDel="00000000" w:rsidR="00000000" w:rsidRPr="00000000">
        <w:rPr>
          <w:rtl w:val="0"/>
        </w:rPr>
      </w:r>
    </w:p>
    <w:p w:rsidR="00000000" w:rsidDel="00000000" w:rsidP="00000000" w:rsidRDefault="00000000" w:rsidRPr="00000000" w14:paraId="00000146">
      <w:pPr>
        <w:pageBreakBefore w:val="0"/>
        <w:rPr/>
      </w:pPr>
      <w:r w:rsidDel="00000000" w:rsidR="00000000" w:rsidRPr="00000000">
        <w:rPr>
          <w:rtl w:val="0"/>
        </w:rPr>
      </w:r>
    </w:p>
    <w:p w:rsidR="00000000" w:rsidDel="00000000" w:rsidP="00000000" w:rsidRDefault="00000000" w:rsidRPr="00000000" w14:paraId="00000147">
      <w:pPr>
        <w:pageBreakBefore w:val="0"/>
        <w:rPr/>
      </w:pPr>
      <w:r w:rsidDel="00000000" w:rsidR="00000000" w:rsidRPr="00000000">
        <w:rPr>
          <w:rtl w:val="0"/>
        </w:rPr>
      </w:r>
    </w:p>
    <w:p w:rsidR="00000000" w:rsidDel="00000000" w:rsidP="00000000" w:rsidRDefault="00000000" w:rsidRPr="00000000" w14:paraId="00000148">
      <w:pPr>
        <w:pageBreakBefore w:val="0"/>
        <w:rPr/>
      </w:pPr>
      <w:r w:rsidDel="00000000" w:rsidR="00000000" w:rsidRPr="00000000">
        <w:rPr>
          <w:rtl w:val="0"/>
        </w:rPr>
      </w:r>
    </w:p>
    <w:p w:rsidR="00000000" w:rsidDel="00000000" w:rsidP="00000000" w:rsidRDefault="00000000" w:rsidRPr="00000000" w14:paraId="00000149">
      <w:pPr>
        <w:pageBreakBefore w:val="0"/>
        <w:rPr/>
      </w:pPr>
      <w:r w:rsidDel="00000000" w:rsidR="00000000" w:rsidRPr="00000000">
        <w:rPr>
          <w:rtl w:val="0"/>
        </w:rPr>
      </w:r>
    </w:p>
    <w:p w:rsidR="00000000" w:rsidDel="00000000" w:rsidP="00000000" w:rsidRDefault="00000000" w:rsidRPr="00000000" w14:paraId="0000014A">
      <w:pPr>
        <w:pageBreakBefore w:val="0"/>
        <w:rPr/>
      </w:pPr>
      <w:r w:rsidDel="00000000" w:rsidR="00000000" w:rsidRPr="00000000">
        <w:rPr>
          <w:rtl w:val="0"/>
        </w:rPr>
      </w:r>
    </w:p>
    <w:tbl>
      <w:tblPr>
        <w:tblStyle w:val="Table4"/>
        <w:tblW w:w="12135.0" w:type="dxa"/>
        <w:jc w:val="left"/>
        <w:tblInd w:w="-12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45"/>
        <w:gridCol w:w="4845"/>
        <w:gridCol w:w="5145"/>
        <w:tblGridChange w:id="0">
          <w:tblGrid>
            <w:gridCol w:w="2145"/>
            <w:gridCol w:w="4845"/>
            <w:gridCol w:w="5145"/>
          </w:tblGrid>
        </w:tblGridChange>
      </w:tblGrid>
      <w:tr>
        <w:trPr>
          <w:cantSplit w:val="0"/>
          <w:trHeight w:val="465" w:hRule="atLeast"/>
          <w:tblHeader w:val="0"/>
        </w:trPr>
        <w:tc>
          <w:tcPr>
            <w:gridSpan w:val="3"/>
            <w:shd w:fill="c9daf8" w:val="clear"/>
            <w:tcMar>
              <w:top w:w="100.0" w:type="dxa"/>
              <w:left w:w="100.0" w:type="dxa"/>
              <w:bottom w:w="100.0" w:type="dxa"/>
              <w:right w:w="100.0" w:type="dxa"/>
            </w:tcMar>
            <w:vAlign w:val="top"/>
          </w:tcPr>
          <w:p w:rsidR="00000000" w:rsidDel="00000000" w:rsidP="00000000" w:rsidRDefault="00000000" w:rsidRPr="00000000" w14:paraId="0000014B">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CAUSATION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E">
            <w:pPr>
              <w:pageBreakBefore w:val="0"/>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Common Law</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MPC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1">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“But for” &amp; Proximate Cause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“But for” Cause:</w:t>
            </w:r>
          </w:p>
          <w:p w:rsidR="00000000" w:rsidDel="00000000" w:rsidP="00000000" w:rsidRDefault="00000000" w:rsidRPr="00000000" w14:paraId="00000153">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Straightforward; it simply means that the harm would not have occurred in the absence of the defendant’s act.</w:t>
            </w:r>
          </w:p>
          <w:p w:rsidR="00000000" w:rsidDel="00000000" w:rsidP="00000000" w:rsidRDefault="00000000" w:rsidRPr="00000000" w14:paraId="0000015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5">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Intervening cause can be a way for foreseeability to limit “but for” cause</w:t>
            </w:r>
          </w:p>
          <w:p w:rsidR="00000000" w:rsidDel="00000000" w:rsidP="00000000" w:rsidRDefault="00000000" w:rsidRPr="00000000" w14:paraId="0000015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7">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Proximate Cause:</w:t>
            </w:r>
          </w:p>
          <w:p w:rsidR="00000000" w:rsidDel="00000000" w:rsidP="00000000" w:rsidRDefault="00000000" w:rsidRPr="00000000" w14:paraId="00000158">
            <w:pPr>
              <w:pageBreakBefore w:val="0"/>
              <w:widowControl w:val="0"/>
              <w:numPr>
                <w:ilvl w:val="0"/>
                <w:numId w:val="5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Proximate cause aka legal cause</w:t>
            </w:r>
          </w:p>
          <w:p w:rsidR="00000000" w:rsidDel="00000000" w:rsidP="00000000" w:rsidRDefault="00000000" w:rsidRPr="00000000" w14:paraId="00000159">
            <w:pPr>
              <w:pageBreakBefore w:val="0"/>
              <w:widowControl w:val="0"/>
              <w:numPr>
                <w:ilvl w:val="0"/>
                <w:numId w:val="5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Hard to define</w:t>
            </w:r>
          </w:p>
          <w:p w:rsidR="00000000" w:rsidDel="00000000" w:rsidP="00000000" w:rsidRDefault="00000000" w:rsidRPr="00000000" w14:paraId="0000015A">
            <w:pPr>
              <w:pageBreakBefore w:val="0"/>
              <w:widowControl w:val="0"/>
              <w:numPr>
                <w:ilvl w:val="0"/>
                <w:numId w:val="5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Policy matter</w:t>
            </w:r>
          </w:p>
          <w:p w:rsidR="00000000" w:rsidDel="00000000" w:rsidP="00000000" w:rsidRDefault="00000000" w:rsidRPr="00000000" w14:paraId="0000015B">
            <w:pPr>
              <w:pageBreakBefore w:val="0"/>
              <w:widowControl w:val="0"/>
              <w:numPr>
                <w:ilvl w:val="0"/>
                <w:numId w:val="5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Look at theories of punishment to shape arguments</w:t>
            </w:r>
          </w:p>
          <w:p w:rsidR="00000000" w:rsidDel="00000000" w:rsidP="00000000" w:rsidRDefault="00000000" w:rsidRPr="00000000" w14:paraId="0000015C">
            <w:pPr>
              <w:pageBreakBefore w:val="0"/>
              <w:widowControl w:val="0"/>
              <w:numPr>
                <w:ilvl w:val="0"/>
                <w:numId w:val="5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Look to cases</w:t>
            </w:r>
          </w:p>
          <w:p w:rsidR="00000000" w:rsidDel="00000000" w:rsidP="00000000" w:rsidRDefault="00000000" w:rsidRPr="00000000" w14:paraId="0000015D">
            <w:pPr>
              <w:pageBreakBefore w:val="0"/>
              <w:widowControl w:val="0"/>
              <w:numPr>
                <w:ilvl w:val="0"/>
                <w:numId w:val="5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w:t>
            </w:r>
          </w:p>
          <w:p w:rsidR="00000000" w:rsidDel="00000000" w:rsidP="00000000" w:rsidRDefault="00000000" w:rsidRPr="00000000" w14:paraId="0000015E">
            <w:pPr>
              <w:pageBreakBefore w:val="0"/>
              <w:widowControl w:val="0"/>
              <w:numPr>
                <w:ilvl w:val="1"/>
                <w:numId w:val="54"/>
              </w:numPr>
              <w:spacing w:line="240" w:lineRule="auto"/>
              <w:ind w:left="144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was it reasonable to foresee--not asking about the individual defendant, would a reasonable person foresee, here the result is not highly extraordinary that proximate cause not be found: The result was not highly extraordinary. </w:t>
            </w:r>
          </w:p>
          <w:p w:rsidR="00000000" w:rsidDel="00000000" w:rsidP="00000000" w:rsidRDefault="00000000" w:rsidRPr="00000000" w14:paraId="0000015F">
            <w:pPr>
              <w:pageBreakBefore w:val="0"/>
              <w:widowControl w:val="0"/>
              <w:numPr>
                <w:ilvl w:val="2"/>
                <w:numId w:val="54"/>
              </w:numPr>
              <w:spacing w:line="240" w:lineRule="auto"/>
              <w:ind w:left="216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“Given these circumstances, a finding of proximate cause is appropriate. . .”</w:t>
            </w:r>
          </w:p>
          <w:p w:rsidR="00000000" w:rsidDel="00000000" w:rsidP="00000000" w:rsidRDefault="00000000" w:rsidRPr="00000000" w14:paraId="00000160">
            <w:pPr>
              <w:pageBreakBefore w:val="0"/>
              <w:widowControl w:val="0"/>
              <w:numPr>
                <w:ilvl w:val="0"/>
                <w:numId w:val="54"/>
              </w:numPr>
              <w:spacing w:line="240" w:lineRule="auto"/>
              <w:ind w:left="720" w:hanging="360"/>
              <w:rPr>
                <w:rFonts w:ascii="Times New Roman" w:cs="Times New Roman" w:eastAsia="Times New Roman" w:hAnsi="Times New Roman"/>
                <w:i w:val="1"/>
                <w:highlight w:val="cyan"/>
              </w:rPr>
            </w:pPr>
            <w:r w:rsidDel="00000000" w:rsidR="00000000" w:rsidRPr="00000000">
              <w:rPr>
                <w:rFonts w:ascii="Times New Roman" w:cs="Times New Roman" w:eastAsia="Times New Roman" w:hAnsi="Times New Roman"/>
                <w:i w:val="1"/>
                <w:highlight w:val="cyan"/>
                <w:rtl w:val="0"/>
              </w:rPr>
              <w:t xml:space="preserve">People v. Acosta</w:t>
            </w:r>
            <w:r w:rsidDel="00000000" w:rsidR="00000000" w:rsidRPr="00000000">
              <w:rPr>
                <w:rtl w:val="0"/>
              </w:rPr>
            </w:r>
          </w:p>
          <w:p w:rsidR="00000000" w:rsidDel="00000000" w:rsidP="00000000" w:rsidRDefault="00000000" w:rsidRPr="00000000" w14:paraId="00000161">
            <w:pPr>
              <w:pageBreakBefore w:val="0"/>
              <w:widowControl w:val="0"/>
              <w:numPr>
                <w:ilvl w:val="1"/>
                <w:numId w:val="5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 “Proximate cause”</w:t>
            </w:r>
            <w:r w:rsidDel="00000000" w:rsidR="00000000" w:rsidRPr="00000000">
              <w:rPr>
                <w:rFonts w:ascii="Times New Roman" w:cs="Times New Roman" w:eastAsia="Times New Roman" w:hAnsi="Times New Roman"/>
                <w:rtl w:val="0"/>
              </w:rPr>
              <w:t xml:space="preserve"> is the term historically used to separate those results for which an actor will be held responsible from those not carrying such responsibility. The term is, in a sense, artificial, serving matters of policy surrounding tort and criminal law and based partly on expediency and partly on concerns of fairness and justice. </w:t>
            </w:r>
          </w:p>
          <w:p w:rsidR="00000000" w:rsidDel="00000000" w:rsidP="00000000" w:rsidRDefault="00000000" w:rsidRPr="00000000" w14:paraId="00000162">
            <w:pPr>
              <w:pageBreakBefore w:val="0"/>
              <w:widowControl w:val="0"/>
              <w:numPr>
                <w:ilvl w:val="1"/>
                <w:numId w:val="5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Rule</w:t>
            </w:r>
            <w:r w:rsidDel="00000000" w:rsidR="00000000" w:rsidRPr="00000000">
              <w:rPr>
                <w:rFonts w:ascii="Times New Roman" w:cs="Times New Roman" w:eastAsia="Times New Roman" w:hAnsi="Times New Roman"/>
                <w:rtl w:val="0"/>
              </w:rPr>
              <w:t xml:space="preserve">: an injury must be the actual result of an act for it to be considered the proximate cause of the injury</w:t>
            </w:r>
          </w:p>
          <w:p w:rsidR="00000000" w:rsidDel="00000000" w:rsidP="00000000" w:rsidRDefault="00000000" w:rsidRPr="00000000" w14:paraId="00000163">
            <w:pPr>
              <w:pageBreakBefore w:val="0"/>
              <w:widowControl w:val="0"/>
              <w:numPr>
                <w:ilvl w:val="2"/>
                <w:numId w:val="54"/>
              </w:numPr>
              <w:spacing w:line="240" w:lineRule="auto"/>
              <w:ind w:left="216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Foreseeability is an objective test -&gt; doesn’t matter what ∆’s state of mind was </w:t>
            </w:r>
          </w:p>
          <w:p w:rsidR="00000000" w:rsidDel="00000000" w:rsidP="00000000" w:rsidRDefault="00000000" w:rsidRPr="00000000" w14:paraId="00000164">
            <w:pPr>
              <w:pageBreakBefore w:val="0"/>
              <w:widowControl w:val="0"/>
              <w:spacing w:line="240" w:lineRule="auto"/>
              <w:rPr>
                <w:rFonts w:ascii="Times New Roman" w:cs="Times New Roman" w:eastAsia="Times New Roman" w:hAnsi="Times New Roman"/>
                <w:i w:val="1"/>
                <w:highlight w:val="cyan"/>
              </w:rPr>
            </w:pPr>
            <w:r w:rsidDel="00000000" w:rsidR="00000000" w:rsidRPr="00000000">
              <w:rPr>
                <w:rFonts w:ascii="Times New Roman" w:cs="Times New Roman" w:eastAsia="Times New Roman" w:hAnsi="Times New Roman"/>
                <w:i w:val="1"/>
                <w:highlight w:val="cyan"/>
                <w:rtl w:val="0"/>
              </w:rPr>
              <w:t xml:space="preserve">People v. Stewart</w:t>
            </w:r>
          </w:p>
          <w:p w:rsidR="00000000" w:rsidDel="00000000" w:rsidP="00000000" w:rsidRDefault="00000000" w:rsidRPr="00000000" w14:paraId="00000165">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Stewart, the victim had been operated upon for a stab wound in the stomach inflicted by the defendant. </w:t>
            </w:r>
          </w:p>
          <w:p w:rsidR="00000000" w:rsidDel="00000000" w:rsidP="00000000" w:rsidRDefault="00000000" w:rsidRPr="00000000" w14:paraId="00000166">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prosecutor must, at least, prove that the defendant’s conduct was an actual cause of death, in the sense that it forged a link in the chain of causes which actually brought about the death. . . . ” </w:t>
            </w:r>
          </w:p>
          <w:p w:rsidR="00000000" w:rsidDel="00000000" w:rsidP="00000000" w:rsidRDefault="00000000" w:rsidRPr="00000000" w14:paraId="00000167">
            <w:pPr>
              <w:pageBreakBefore w:val="0"/>
              <w:widowControl w:val="0"/>
              <w:numPr>
                <w:ilvl w:val="0"/>
                <w:numId w:val="8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this instance, the possibility that death resulted from a factor not attributable to the defendant could not be ruled out beyond a reasonable doubt, since the patient would, in all likelihood, have survived except for the hernia operation.</w:t>
            </w:r>
          </w:p>
          <w:p w:rsidR="00000000" w:rsidDel="00000000" w:rsidP="00000000" w:rsidRDefault="00000000" w:rsidRPr="00000000" w14:paraId="0000016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9">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i w:val="1"/>
                <w:highlight w:val="cyan"/>
                <w:rtl w:val="0"/>
              </w:rPr>
              <w:t xml:space="preserve">People v. Kibbe</w:t>
            </w:r>
            <w:r w:rsidDel="00000000" w:rsidR="00000000" w:rsidRPr="00000000">
              <w:rPr>
                <w:rtl w:val="0"/>
              </w:rPr>
            </w:r>
          </w:p>
          <w:p w:rsidR="00000000" w:rsidDel="00000000" w:rsidP="00000000" w:rsidRDefault="00000000" w:rsidRPr="00000000" w14:paraId="0000016A">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The court held that while the deceased was actually killed by a passing truck, the defendants’ conduct was a sufficiently direct cause of the ensuing death to warrant criminal liability and that “it is not necessary that the ultimate harm be intended by the actor. </w:t>
            </w:r>
            <w:r w:rsidDel="00000000" w:rsidR="00000000" w:rsidRPr="00000000">
              <w:rPr>
                <w:rFonts w:ascii="Times New Roman" w:cs="Times New Roman" w:eastAsia="Times New Roman" w:hAnsi="Times New Roman"/>
                <w:b w:val="1"/>
                <w:rtl w:val="0"/>
              </w:rPr>
              <w:t xml:space="preserve">It will suffice if it can be said beyond a reasonable doubt, as indeed it can here be said, that the ultimate harm is something which should have been foreseen as being reasonably related to the acts of the accused.”</w:t>
            </w:r>
          </w:p>
          <w:p w:rsidR="00000000" w:rsidDel="00000000" w:rsidP="00000000" w:rsidRDefault="00000000" w:rsidRPr="00000000" w14:paraId="0000016B">
            <w:pPr>
              <w:pageBreakBefore w:val="0"/>
              <w:widowControl w:val="0"/>
              <w:numPr>
                <w:ilvl w:val="0"/>
                <w:numId w:val="8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 a third party actor making an intentional decision like in Stewart</w:t>
            </w:r>
            <w:r w:rsidDel="00000000" w:rsidR="00000000" w:rsidRPr="00000000">
              <w:rPr>
                <w:rtl w:val="0"/>
              </w:rPr>
            </w:r>
          </w:p>
          <w:p w:rsidR="00000000" w:rsidDel="00000000" w:rsidP="00000000" w:rsidRDefault="00000000" w:rsidRPr="00000000" w14:paraId="0000016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D">
            <w:pPr>
              <w:pageBreakBefore w:val="0"/>
              <w:widowControl w:val="0"/>
              <w:spacing w:line="240" w:lineRule="auto"/>
              <w:ind w:lef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i w:val="1"/>
                <w:highlight w:val="cyan"/>
                <w:rtl w:val="0"/>
              </w:rPr>
              <w:t xml:space="preserve">Arzon/Warner</w:t>
            </w:r>
            <w:r w:rsidDel="00000000" w:rsidR="00000000" w:rsidRPr="00000000">
              <w:rPr>
                <w:rFonts w:ascii="Times New Roman" w:cs="Times New Roman" w:eastAsia="Times New Roman" w:hAnsi="Times New Roman"/>
                <w:b w:val="1"/>
                <w:color w:val="0000ff"/>
                <w:rtl w:val="0"/>
              </w:rPr>
              <w:t xml:space="preserve"> Lambert  – Non human intervening cause</w:t>
            </w:r>
          </w:p>
          <w:p w:rsidR="00000000" w:rsidDel="00000000" w:rsidP="00000000" w:rsidRDefault="00000000" w:rsidRPr="00000000" w14:paraId="0000016E">
            <w:pPr>
              <w:pageBreakBefore w:val="0"/>
              <w:widowControl w:val="0"/>
              <w:spacing w:line="240" w:lineRule="auto"/>
              <w:ind w:left="0" w:firstLine="0"/>
              <w:rPr>
                <w:rFonts w:ascii="Times New Roman" w:cs="Times New Roman" w:eastAsia="Times New Roman" w:hAnsi="Times New Roman"/>
                <w:i w:val="1"/>
                <w:highlight w:val="cyan"/>
              </w:rPr>
            </w:pPr>
            <w:r w:rsidDel="00000000" w:rsidR="00000000" w:rsidRPr="00000000">
              <w:rPr>
                <w:rFonts w:ascii="Times New Roman" w:cs="Times New Roman" w:eastAsia="Times New Roman" w:hAnsi="Times New Roman"/>
                <w:i w:val="1"/>
                <w:highlight w:val="cyan"/>
                <w:rtl w:val="0"/>
              </w:rPr>
              <w:t xml:space="preserve">People v. Arzon: </w:t>
            </w:r>
          </w:p>
          <w:p w:rsidR="00000000" w:rsidDel="00000000" w:rsidP="00000000" w:rsidRDefault="00000000" w:rsidRPr="00000000" w14:paraId="0000016F">
            <w:pPr>
              <w:pageBreakBefore w:val="0"/>
              <w:widowControl w:val="0"/>
              <w:numPr>
                <w:ilvl w:val="0"/>
                <w:numId w:val="3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Rule</w:t>
            </w:r>
            <w:r w:rsidDel="00000000" w:rsidR="00000000" w:rsidRPr="00000000">
              <w:rPr>
                <w:rFonts w:ascii="Gungsuh" w:cs="Gungsuh" w:eastAsia="Gungsuh" w:hAnsi="Gungsuh"/>
                <w:rtl w:val="0"/>
              </w:rPr>
              <w:t xml:space="preserve">: an individual is criminally liable if his conduct is a sufficiently direct cause of the death, and the ultimate harm is something which should have been foreseen by the ∆</w:t>
            </w:r>
          </w:p>
          <w:p w:rsidR="00000000" w:rsidDel="00000000" w:rsidP="00000000" w:rsidRDefault="00000000" w:rsidRPr="00000000" w14:paraId="00000170">
            <w:pPr>
              <w:pageBreakBefore w:val="0"/>
              <w:widowControl w:val="0"/>
              <w:numPr>
                <w:ilvl w:val="0"/>
                <w:numId w:val="38"/>
              </w:numPr>
              <w:spacing w:line="240" w:lineRule="auto"/>
              <w:ind w:left="72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Actual Cause:</w:t>
            </w:r>
          </w:p>
          <w:p w:rsidR="00000000" w:rsidDel="00000000" w:rsidP="00000000" w:rsidRDefault="00000000" w:rsidRPr="00000000" w14:paraId="00000171">
            <w:pPr>
              <w:pageBreakBefore w:val="0"/>
              <w:widowControl w:val="0"/>
              <w:numPr>
                <w:ilvl w:val="1"/>
                <w:numId w:val="38"/>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But for causation- here, it’s possible that ∆’s fire could have caused the death, so didn’t matter about the second fire </w:t>
            </w:r>
          </w:p>
          <w:p w:rsidR="00000000" w:rsidDel="00000000" w:rsidP="00000000" w:rsidRDefault="00000000" w:rsidRPr="00000000" w14:paraId="00000172">
            <w:pPr>
              <w:pageBreakBefore w:val="0"/>
              <w:widowControl w:val="0"/>
              <w:numPr>
                <w:ilvl w:val="0"/>
                <w:numId w:val="38"/>
              </w:numPr>
              <w:spacing w:line="240" w:lineRule="auto"/>
              <w:ind w:left="72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Proximate Cause</w:t>
            </w:r>
          </w:p>
          <w:p w:rsidR="00000000" w:rsidDel="00000000" w:rsidP="00000000" w:rsidRDefault="00000000" w:rsidRPr="00000000" w14:paraId="00000173">
            <w:pPr>
              <w:pageBreakBefore w:val="0"/>
              <w:widowControl w:val="0"/>
              <w:numPr>
                <w:ilvl w:val="1"/>
                <w:numId w:val="38"/>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An intervening cause is anything that breaks the chain, here ∆ wasn’t an intervening cause because his fire was an indispensable event to the death </w:t>
            </w:r>
          </w:p>
          <w:p w:rsidR="00000000" w:rsidDel="00000000" w:rsidP="00000000" w:rsidRDefault="00000000" w:rsidRPr="00000000" w14:paraId="00000174">
            <w:pPr>
              <w:pageBreakBefore w:val="0"/>
              <w:widowControl w:val="0"/>
              <w:numPr>
                <w:ilvl w:val="0"/>
                <w:numId w:val="38"/>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Court: ∆’s fire was an </w:t>
            </w:r>
            <w:r w:rsidDel="00000000" w:rsidR="00000000" w:rsidRPr="00000000">
              <w:rPr>
                <w:rFonts w:ascii="Times New Roman" w:cs="Times New Roman" w:eastAsia="Times New Roman" w:hAnsi="Times New Roman"/>
                <w:b w:val="1"/>
                <w:highlight w:val="yellow"/>
                <w:rtl w:val="0"/>
              </w:rPr>
              <w:t xml:space="preserve">indispensable link</w:t>
            </w:r>
            <w:r w:rsidDel="00000000" w:rsidR="00000000" w:rsidRPr="00000000">
              <w:rPr>
                <w:rFonts w:ascii="Times New Roman" w:cs="Times New Roman" w:eastAsia="Times New Roman" w:hAnsi="Times New Roman"/>
                <w:rtl w:val="0"/>
              </w:rPr>
              <w:t xml:space="preserve"> in the chain of events</w:t>
            </w:r>
          </w:p>
          <w:p w:rsidR="00000000" w:rsidDel="00000000" w:rsidP="00000000" w:rsidRDefault="00000000" w:rsidRPr="00000000" w14:paraId="00000175">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6">
            <w:pPr>
              <w:pageBreakBefore w:val="0"/>
              <w:widowControl w:val="0"/>
              <w:spacing w:line="240" w:lineRule="auto"/>
              <w:ind w:left="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highlight w:val="cyan"/>
                <w:rtl w:val="0"/>
              </w:rPr>
              <w:t xml:space="preserve">People v. Warner-Lambert</w:t>
            </w:r>
            <w:r w:rsidDel="00000000" w:rsidR="00000000" w:rsidRPr="00000000">
              <w:rPr>
                <w:rtl w:val="0"/>
              </w:rPr>
            </w:r>
          </w:p>
          <w:p w:rsidR="00000000" w:rsidDel="00000000" w:rsidP="00000000" w:rsidRDefault="00000000" w:rsidRPr="00000000" w14:paraId="00000177">
            <w:pPr>
              <w:pageBreakBefore w:val="0"/>
              <w:widowControl w:val="0"/>
              <w:numPr>
                <w:ilvl w:val="0"/>
                <w:numId w:val="70"/>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Court: because they didn’t know which dust triggered explosion not guilty </w:t>
            </w:r>
          </w:p>
          <w:p w:rsidR="00000000" w:rsidDel="00000000" w:rsidP="00000000" w:rsidRDefault="00000000" w:rsidRPr="00000000" w14:paraId="00000178">
            <w:pPr>
              <w:pageBreakBefore w:val="0"/>
              <w:widowControl w:val="0"/>
              <w:numPr>
                <w:ilvl w:val="1"/>
                <w:numId w:val="70"/>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Required more than evidence of foreseeability. ∆ had to foresee the specific trigger that caused the explosion (since trigger was unknown, court found insufficient evidence of causation) </w:t>
            </w:r>
          </w:p>
          <w:p w:rsidR="00000000" w:rsidDel="00000000" w:rsidP="00000000" w:rsidRDefault="00000000" w:rsidRPr="00000000" w14:paraId="00000179">
            <w:pPr>
              <w:pageBreakBefore w:val="0"/>
              <w:widowControl w:val="0"/>
              <w:numPr>
                <w:ilvl w:val="0"/>
                <w:numId w:val="70"/>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Takeaway: when you have a more culpable act, court is less likely to hold that there was an intervening cause </w:t>
            </w:r>
          </w:p>
          <w:p w:rsidR="00000000" w:rsidDel="00000000" w:rsidP="00000000" w:rsidRDefault="00000000" w:rsidRPr="00000000" w14:paraId="0000017A">
            <w:pPr>
              <w:pageBreakBefore w:val="0"/>
              <w:widowControl w:val="0"/>
              <w:numPr>
                <w:ilvl w:val="1"/>
                <w:numId w:val="7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case vs. an arson case:</w:t>
            </w:r>
          </w:p>
          <w:p w:rsidR="00000000" w:rsidDel="00000000" w:rsidP="00000000" w:rsidRDefault="00000000" w:rsidRPr="00000000" w14:paraId="0000017B">
            <w:pPr>
              <w:pageBreakBefore w:val="0"/>
              <w:widowControl w:val="0"/>
              <w:numPr>
                <w:ilvl w:val="2"/>
                <w:numId w:val="70"/>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liability here b/c they weren’t doing anything illegal or morally wrong to begin with </w:t>
            </w:r>
          </w:p>
          <w:p w:rsidR="00000000" w:rsidDel="00000000" w:rsidP="00000000" w:rsidRDefault="00000000" w:rsidRPr="00000000" w14:paraId="0000017C">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D">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Vulnerability of the Victim</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7E">
            <w:pPr>
              <w:pageBreakBefore w:val="0"/>
              <w:widowControl w:val="0"/>
              <w:numPr>
                <w:ilvl w:val="0"/>
                <w:numId w:val="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People v. Stamp</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7F">
            <w:pPr>
              <w:pageBreakBefore w:val="0"/>
              <w:widowControl w:val="0"/>
              <w:numPr>
                <w:ilvl w:val="1"/>
                <w:numId w:val="1"/>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Robbery victim who suffered corny disease and died from a heart attack triggered during the robbery by the ∆</w:t>
            </w:r>
          </w:p>
          <w:p w:rsidR="00000000" w:rsidDel="00000000" w:rsidP="00000000" w:rsidRDefault="00000000" w:rsidRPr="00000000" w14:paraId="00000180">
            <w:pPr>
              <w:pageBreakBefore w:val="0"/>
              <w:widowControl w:val="0"/>
              <w:numPr>
                <w:ilvl w:val="2"/>
                <w:numId w:val="1"/>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robber takes the victim as he finds him, doesn’t break the causal chain </w:t>
            </w:r>
          </w:p>
          <w:p w:rsidR="00000000" w:rsidDel="00000000" w:rsidP="00000000" w:rsidRDefault="00000000" w:rsidRPr="00000000" w14:paraId="00000181">
            <w:pPr>
              <w:pageBreakBefore w:val="0"/>
              <w:widowControl w:val="0"/>
              <w:numPr>
                <w:ilvl w:val="2"/>
                <w:numId w:val="1"/>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Liability -&gt; take victim as you find them (</w:t>
            </w:r>
            <w:r w:rsidDel="00000000" w:rsidR="00000000" w:rsidRPr="00000000">
              <w:rPr>
                <w:rFonts w:ascii="Times New Roman" w:cs="Times New Roman" w:eastAsia="Times New Roman" w:hAnsi="Times New Roman"/>
                <w:i w:val="1"/>
                <w:highlight w:val="cyan"/>
                <w:rtl w:val="0"/>
              </w:rPr>
              <w:t xml:space="preserve">People v. Stamp</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82">
            <w:pPr>
              <w:pageBreakBefore w:val="0"/>
              <w:widowControl w:val="0"/>
              <w:numPr>
                <w:ilvl w:val="0"/>
                <w:numId w:val="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State v. Lane</w:t>
            </w:r>
            <w:r w:rsidDel="00000000" w:rsidR="00000000" w:rsidRPr="00000000">
              <w:rPr>
                <w:rFonts w:ascii="Times New Roman" w:cs="Times New Roman" w:eastAsia="Times New Roman" w:hAnsi="Times New Roman"/>
                <w:rtl w:val="0"/>
              </w:rPr>
              <w:t xml:space="preserve"> (1994)</w:t>
            </w:r>
          </w:p>
          <w:p w:rsidR="00000000" w:rsidDel="00000000" w:rsidP="00000000" w:rsidRDefault="00000000" w:rsidRPr="00000000" w14:paraId="00000183">
            <w:pPr>
              <w:pageBreakBefore w:val="0"/>
              <w:widowControl w:val="0"/>
              <w:numPr>
                <w:ilvl w:val="1"/>
                <w:numId w:val="1"/>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Victim was arguing with ∆, ∆ punched him and 2 days later he died from brain swelling. The vic was also an alcoholic so he was prone to brain swelling</w:t>
            </w:r>
          </w:p>
          <w:p w:rsidR="00000000" w:rsidDel="00000000" w:rsidP="00000000" w:rsidRDefault="00000000" w:rsidRPr="00000000" w14:paraId="00000184">
            <w:pPr>
              <w:pageBreakBefore w:val="0"/>
              <w:widowControl w:val="0"/>
              <w:numPr>
                <w:ilvl w:val="1"/>
                <w:numId w:val="1"/>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but ∆ was still convicted of misdemeanor manslaughter under the unlawful act doctrine</w:t>
            </w:r>
          </w:p>
          <w:p w:rsidR="00000000" w:rsidDel="00000000" w:rsidP="00000000" w:rsidRDefault="00000000" w:rsidRPr="00000000" w14:paraId="00000185">
            <w:pPr>
              <w:pageBreakBefore w:val="0"/>
              <w:widowControl w:val="0"/>
              <w:numPr>
                <w:ilvl w:val="0"/>
                <w:numId w:val="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Medical Malpractice foreseeable? </w:t>
            </w:r>
          </w:p>
          <w:p w:rsidR="00000000" w:rsidDel="00000000" w:rsidP="00000000" w:rsidRDefault="00000000" w:rsidRPr="00000000" w14:paraId="00000186">
            <w:pPr>
              <w:pageBreakBefore w:val="0"/>
              <w:widowControl w:val="0"/>
              <w:numPr>
                <w:ilvl w:val="1"/>
                <w:numId w:val="1"/>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State v. Shabazz </w:t>
            </w:r>
            <w:r w:rsidDel="00000000" w:rsidR="00000000" w:rsidRPr="00000000">
              <w:rPr>
                <w:rFonts w:ascii="Times New Roman" w:cs="Times New Roman" w:eastAsia="Times New Roman" w:hAnsi="Times New Roman"/>
                <w:rtl w:val="0"/>
              </w:rPr>
              <w:t xml:space="preserve">(1998)</w:t>
            </w:r>
          </w:p>
          <w:p w:rsidR="00000000" w:rsidDel="00000000" w:rsidP="00000000" w:rsidRDefault="00000000" w:rsidRPr="00000000" w14:paraId="00000187">
            <w:pPr>
              <w:pageBreakBefore w:val="0"/>
              <w:widowControl w:val="0"/>
              <w:numPr>
                <w:ilvl w:val="2"/>
                <w:numId w:val="1"/>
              </w:numPr>
              <w:spacing w:line="240" w:lineRule="auto"/>
              <w:ind w:left="216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allegedly stabbed the victim, and he died the following morning from surgery on his liver </w:t>
            </w:r>
          </w:p>
          <w:p w:rsidR="00000000" w:rsidDel="00000000" w:rsidP="00000000" w:rsidRDefault="00000000" w:rsidRPr="00000000" w14:paraId="00000188">
            <w:pPr>
              <w:pageBreakBefore w:val="0"/>
              <w:widowControl w:val="0"/>
              <w:numPr>
                <w:ilvl w:val="2"/>
                <w:numId w:val="1"/>
              </w:numPr>
              <w:spacing w:line="240" w:lineRule="auto"/>
              <w:ind w:left="216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Court: gross negligence may permit the ∆ to escape liability only when it was the sole cause of the death</w:t>
            </w:r>
          </w:p>
          <w:p w:rsidR="00000000" w:rsidDel="00000000" w:rsidP="00000000" w:rsidRDefault="00000000" w:rsidRPr="00000000" w14:paraId="00000189">
            <w:pPr>
              <w:pageBreakBefore w:val="0"/>
              <w:widowControl w:val="0"/>
              <w:numPr>
                <w:ilvl w:val="2"/>
                <w:numId w:val="1"/>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Takeaway: ordinary medical malpractice does not break causal chain, must be gross negligence</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8A">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B">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Intervening Human Causes:</w:t>
            </w:r>
            <w:r w:rsidDel="00000000" w:rsidR="00000000" w:rsidRPr="00000000">
              <w:rPr>
                <w:rFonts w:ascii="Times New Roman" w:cs="Times New Roman" w:eastAsia="Times New Roman" w:hAnsi="Times New Roman"/>
                <w:rtl w:val="0"/>
              </w:rPr>
              <w:t xml:space="preserve"> when a human intervenes, often intervening act. Voluntary action of a responsible human actor breaks the chain of causation, even if the action was foreseeable </w:t>
            </w:r>
          </w:p>
          <w:p w:rsidR="00000000" w:rsidDel="00000000" w:rsidP="00000000" w:rsidRDefault="00000000" w:rsidRPr="00000000" w14:paraId="0000018C">
            <w:pPr>
              <w:pageBreakBefore w:val="0"/>
              <w:widowControl w:val="0"/>
              <w:numPr>
                <w:ilvl w:val="0"/>
                <w:numId w:val="6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Exception:</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i w:val="1"/>
                <w:highlight w:val="cyan"/>
                <w:rtl w:val="0"/>
              </w:rPr>
              <w:t xml:space="preserve">Stephenson v. State</w:t>
            </w:r>
          </w:p>
          <w:p w:rsidR="00000000" w:rsidDel="00000000" w:rsidP="00000000" w:rsidRDefault="00000000" w:rsidRPr="00000000" w14:paraId="0000018D">
            <w:pPr>
              <w:pageBreakBefore w:val="0"/>
              <w:widowControl w:val="0"/>
              <w:numPr>
                <w:ilvl w:val="1"/>
                <w:numId w:val="68"/>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Rule: if a ∆ inflicts both mental and physical injuries upon a victim, which renders the victim mentally irresponsible, and suicide follows, the ∆ is guilty of murder </w:t>
            </w:r>
          </w:p>
          <w:p w:rsidR="00000000" w:rsidDel="00000000" w:rsidP="00000000" w:rsidRDefault="00000000" w:rsidRPr="00000000" w14:paraId="0000018E">
            <w:pPr>
              <w:pageBreakBefore w:val="0"/>
              <w:widowControl w:val="0"/>
              <w:numPr>
                <w:ilvl w:val="2"/>
                <w:numId w:val="68"/>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convict for homicide, must prove that: </w:t>
            </w:r>
          </w:p>
          <w:p w:rsidR="00000000" w:rsidDel="00000000" w:rsidP="00000000" w:rsidRDefault="00000000" w:rsidRPr="00000000" w14:paraId="0000018F">
            <w:pPr>
              <w:pageBreakBefore w:val="0"/>
              <w:widowControl w:val="0"/>
              <w:numPr>
                <w:ilvl w:val="3"/>
                <w:numId w:val="68"/>
              </w:numPr>
              <w:spacing w:line="240" w:lineRule="auto"/>
              <w:ind w:left="288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Deceased was irresponsible when she took the poison </w:t>
            </w:r>
          </w:p>
          <w:p w:rsidR="00000000" w:rsidDel="00000000" w:rsidP="00000000" w:rsidRDefault="00000000" w:rsidRPr="00000000" w14:paraId="00000190">
            <w:pPr>
              <w:pageBreakBefore w:val="0"/>
              <w:widowControl w:val="0"/>
              <w:numPr>
                <w:ilvl w:val="3"/>
                <w:numId w:val="68"/>
              </w:numPr>
              <w:spacing w:line="240" w:lineRule="auto"/>
              <w:ind w:left="288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∆’s unlawful acts caused her irresponsibility </w:t>
            </w:r>
          </w:p>
          <w:p w:rsidR="00000000" w:rsidDel="00000000" w:rsidP="00000000" w:rsidRDefault="00000000" w:rsidRPr="00000000" w14:paraId="00000191">
            <w:pPr>
              <w:pageBreakBefore w:val="0"/>
              <w:widowControl w:val="0"/>
              <w:numPr>
                <w:ilvl w:val="1"/>
                <w:numId w:val="68"/>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Court: ∆’s guilty b/c the intervening causes didn’t break the chain </w:t>
            </w:r>
          </w:p>
          <w:p w:rsidR="00000000" w:rsidDel="00000000" w:rsidP="00000000" w:rsidRDefault="00000000" w:rsidRPr="00000000" w14:paraId="00000192">
            <w:pPr>
              <w:pageBreakBefore w:val="0"/>
              <w:widowControl w:val="0"/>
              <w:numPr>
                <w:ilvl w:val="2"/>
                <w:numId w:val="68"/>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Everything that happened stemmed from his initial actions (rape, etc) </w:t>
            </w:r>
          </w:p>
          <w:p w:rsidR="00000000" w:rsidDel="00000000" w:rsidP="00000000" w:rsidRDefault="00000000" w:rsidRPr="00000000" w14:paraId="00000193">
            <w:pPr>
              <w:pageBreakBefore w:val="0"/>
              <w:widowControl w:val="0"/>
              <w:spacing w:line="240" w:lineRule="auto"/>
              <w:rPr>
                <w:rFonts w:ascii="Times New Roman" w:cs="Times New Roman" w:eastAsia="Times New Roman" w:hAnsi="Times New Roman"/>
              </w:rPr>
            </w:pPr>
            <w:r w:rsidDel="00000000" w:rsidR="00000000" w:rsidRPr="00000000">
              <w:rPr>
                <w:rFonts w:ascii="Merriweather" w:cs="Merriweather" w:eastAsia="Merriweather" w:hAnsi="Merriweather"/>
                <w:b w:val="1"/>
                <w:shd w:fill="f2f2f2" w:val="clear"/>
              </w:rPr>
              <w:drawing>
                <wp:inline distB="114300" distT="114300" distL="114300" distR="114300">
                  <wp:extent cx="2538413" cy="1946938"/>
                  <wp:effectExtent b="0" l="0" r="0" t="0"/>
                  <wp:docPr id="5"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538413" cy="194693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4">
            <w:pPr>
              <w:pageBreakBefore w:val="0"/>
              <w:widowControl w:val="0"/>
              <w:spacing w:line="240" w:lineRule="auto"/>
              <w:ind w:left="0" w:firstLine="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Cause-in-fact/Actual Cause</w:t>
            </w:r>
          </w:p>
          <w:p w:rsidR="00000000" w:rsidDel="00000000" w:rsidP="00000000" w:rsidRDefault="00000000" w:rsidRPr="00000000" w14:paraId="00000195">
            <w:pPr>
              <w:pageBreakBefore w:val="0"/>
              <w:widowControl w:val="0"/>
              <w:numPr>
                <w:ilvl w:val="0"/>
                <w:numId w:val="2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But for the defendant’s conduct, the result would not have occurred. </w:t>
            </w:r>
          </w:p>
          <w:p w:rsidR="00000000" w:rsidDel="00000000" w:rsidP="00000000" w:rsidRDefault="00000000" w:rsidRPr="00000000" w14:paraId="00000196">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7">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Proximate Cause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ff0000"/>
                <w:rtl w:val="0"/>
              </w:rPr>
              <w:t xml:space="preserve">Transferred intent</w:t>
            </w:r>
            <w:r w:rsidDel="00000000" w:rsidR="00000000" w:rsidRPr="00000000">
              <w:rPr>
                <w:rFonts w:ascii="Times New Roman" w:cs="Times New Roman" w:eastAsia="Times New Roman" w:hAnsi="Times New Roman"/>
                <w:rtl w:val="0"/>
              </w:rPr>
              <w:t xml:space="preserve">: makes the defendant liable for accidental injury to another when the defendant intended to cause harm to one person but causes harm to another.</w:t>
            </w:r>
          </w:p>
          <w:p w:rsidR="00000000" w:rsidDel="00000000" w:rsidP="00000000" w:rsidRDefault="00000000" w:rsidRPr="00000000" w14:paraId="00000198">
            <w:pPr>
              <w:pageBreakBefore w:val="0"/>
              <w:widowControl w:val="0"/>
              <w:numPr>
                <w:ilvl w:val="0"/>
                <w:numId w:val="5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causation</w:t>
            </w:r>
            <w:r w:rsidDel="00000000" w:rsidR="00000000" w:rsidRPr="00000000">
              <w:rPr>
                <w:rFonts w:ascii="Times New Roman" w:cs="Times New Roman" w:eastAsia="Times New Roman" w:hAnsi="Times New Roman"/>
                <w:rtl w:val="0"/>
              </w:rPr>
              <w:t xml:space="preserve"> does not care if there is a different person hurt or less serious harm happens--intent is transferred</w:t>
            </w:r>
          </w:p>
          <w:p w:rsidR="00000000" w:rsidDel="00000000" w:rsidP="00000000" w:rsidRDefault="00000000" w:rsidRPr="00000000" w14:paraId="00000199">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A">
            <w:pPr>
              <w:pageBreakBefore w:val="0"/>
              <w:widowControl w:val="0"/>
              <w:spacing w:line="240" w:lineRule="auto"/>
              <w:ind w:left="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ff0000"/>
                <w:rtl w:val="0"/>
              </w:rPr>
              <w:t xml:space="preserve">Section 2.03.</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rtl w:val="0"/>
              </w:rPr>
              <w:t xml:space="preserve">Causal Relationship Between Conduct and Result; Divergence Between Result Designed or Contemplated and Actual Result or Between Probable and Actual Result</w:t>
            </w:r>
          </w:p>
          <w:p w:rsidR="00000000" w:rsidDel="00000000" w:rsidP="00000000" w:rsidRDefault="00000000" w:rsidRPr="00000000" w14:paraId="0000019B">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C">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u w:val="single"/>
                <w:rtl w:val="0"/>
              </w:rPr>
              <w:t xml:space="preserve">Purposely or Knowingly:</w:t>
            </w:r>
            <w:r w:rsidDel="00000000" w:rsidR="00000000" w:rsidRPr="00000000">
              <w:rPr>
                <w:rFonts w:ascii="Times New Roman" w:cs="Times New Roman" w:eastAsia="Times New Roman" w:hAnsi="Times New Roman"/>
                <w:b w:val="1"/>
                <w:color w:val="ff0000"/>
                <w:rtl w:val="0"/>
              </w:rPr>
              <w:t xml:space="preserve"> 2.03(2)</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When</w:t>
            </w:r>
            <w:r w:rsidDel="00000000" w:rsidR="00000000" w:rsidRPr="00000000">
              <w:rPr>
                <w:rFonts w:ascii="Times New Roman" w:cs="Times New Roman" w:eastAsia="Times New Roman" w:hAnsi="Times New Roman"/>
                <w:b w:val="1"/>
                <w:rtl w:val="0"/>
              </w:rPr>
              <w:t xml:space="preserve"> purposely or knowingly</w:t>
            </w:r>
            <w:r w:rsidDel="00000000" w:rsidR="00000000" w:rsidRPr="00000000">
              <w:rPr>
                <w:rFonts w:ascii="Times New Roman" w:cs="Times New Roman" w:eastAsia="Times New Roman" w:hAnsi="Times New Roman"/>
                <w:rtl w:val="0"/>
              </w:rPr>
              <w:t xml:space="preserve"> causing a particular result is an element of an offense, the element is not established if the actual result is not within the purpose or the contemplation of the actor unless:</w:t>
            </w:r>
          </w:p>
          <w:p w:rsidR="00000000" w:rsidDel="00000000" w:rsidP="00000000" w:rsidRDefault="00000000" w:rsidRPr="00000000" w14:paraId="0000019D">
            <w:pPr>
              <w:pageBreakBefore w:val="0"/>
              <w:widowControl w:val="0"/>
              <w:numPr>
                <w:ilvl w:val="0"/>
                <w:numId w:val="4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rtl w:val="0"/>
              </w:rPr>
              <w:t xml:space="preserve">the actual result differs</w:t>
            </w:r>
            <w:r w:rsidDel="00000000" w:rsidR="00000000" w:rsidRPr="00000000">
              <w:rPr>
                <w:rFonts w:ascii="Times New Roman" w:cs="Times New Roman" w:eastAsia="Times New Roman" w:hAnsi="Times New Roman"/>
                <w:rtl w:val="0"/>
              </w:rPr>
              <w:t xml:space="preserve"> from that designed or contemplated, as the case may be, </w:t>
            </w:r>
            <w:r w:rsidDel="00000000" w:rsidR="00000000" w:rsidRPr="00000000">
              <w:rPr>
                <w:rFonts w:ascii="Times New Roman" w:cs="Times New Roman" w:eastAsia="Times New Roman" w:hAnsi="Times New Roman"/>
                <w:b w:val="1"/>
                <w:rtl w:val="0"/>
              </w:rPr>
              <w:t xml:space="preserve">only in the respect that a different person or different property is injured or affected or that the injury or harm designed or contemplated would have been more serious or more extensive than that caused</w:t>
            </w:r>
            <w:r w:rsidDel="00000000" w:rsidR="00000000" w:rsidRPr="00000000">
              <w:rPr>
                <w:rFonts w:ascii="Times New Roman" w:cs="Times New Roman" w:eastAsia="Times New Roman" w:hAnsi="Times New Roman"/>
                <w:rtl w:val="0"/>
              </w:rPr>
              <w:t xml:space="preserve">; or</w:t>
            </w:r>
          </w:p>
          <w:p w:rsidR="00000000" w:rsidDel="00000000" w:rsidP="00000000" w:rsidRDefault="00000000" w:rsidRPr="00000000" w14:paraId="0000019E">
            <w:pPr>
              <w:pageBreakBefore w:val="0"/>
              <w:widowControl w:val="0"/>
              <w:numPr>
                <w:ilvl w:val="0"/>
                <w:numId w:val="4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actual result involves the same kind of injury or harm as that designed or contemplated and is </w:t>
            </w:r>
            <w:r w:rsidDel="00000000" w:rsidR="00000000" w:rsidRPr="00000000">
              <w:rPr>
                <w:rFonts w:ascii="Times New Roman" w:cs="Times New Roman" w:eastAsia="Times New Roman" w:hAnsi="Times New Roman"/>
                <w:b w:val="1"/>
                <w:rtl w:val="0"/>
              </w:rPr>
              <w:t xml:space="preserve">not too remote or accidental in its occurrence to have a [just] bearing on the actor’s liability or on the gravity of his offense.</w:t>
            </w:r>
          </w:p>
          <w:p w:rsidR="00000000" w:rsidDel="00000000" w:rsidP="00000000" w:rsidRDefault="00000000" w:rsidRPr="00000000" w14:paraId="0000019F">
            <w:pPr>
              <w:pageBreakBefore w:val="0"/>
              <w:widowControl w:val="0"/>
              <w:spacing w:line="240" w:lineRule="auto"/>
              <w:ind w:left="0" w:firstLine="0"/>
              <w:rPr>
                <w:rFonts w:ascii="Times New Roman" w:cs="Times New Roman" w:eastAsia="Times New Roman" w:hAnsi="Times New Roman"/>
                <w:color w:val="6aa84f"/>
              </w:rPr>
            </w:pPr>
            <w:r w:rsidDel="00000000" w:rsidR="00000000" w:rsidRPr="00000000">
              <w:rPr>
                <w:rFonts w:ascii="Times New Roman" w:cs="Times New Roman" w:eastAsia="Times New Roman" w:hAnsi="Times New Roman"/>
                <w:color w:val="6aa84f"/>
                <w:rtl w:val="0"/>
              </w:rPr>
              <w:t xml:space="preserve">Actual result involves the same kind of injury or harm as that designed or contemplated and is not too remote or accidental in its occurrence to have a bearing on the actor’s liability. </w:t>
            </w:r>
          </w:p>
          <w:p w:rsidR="00000000" w:rsidDel="00000000" w:rsidP="00000000" w:rsidRDefault="00000000" w:rsidRPr="00000000" w14:paraId="000001A0">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1">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u w:val="single"/>
                <w:rtl w:val="0"/>
              </w:rPr>
              <w:t xml:space="preserve">Recklessly or Negligently:</w:t>
            </w:r>
            <w:r w:rsidDel="00000000" w:rsidR="00000000" w:rsidRPr="00000000">
              <w:rPr>
                <w:rFonts w:ascii="Times New Roman" w:cs="Times New Roman" w:eastAsia="Times New Roman" w:hAnsi="Times New Roman"/>
                <w:b w:val="1"/>
                <w:color w:val="ff0000"/>
                <w:rtl w:val="0"/>
              </w:rPr>
              <w:t xml:space="preserve"> 2.03(3):</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When </w:t>
            </w:r>
            <w:r w:rsidDel="00000000" w:rsidR="00000000" w:rsidRPr="00000000">
              <w:rPr>
                <w:rFonts w:ascii="Times New Roman" w:cs="Times New Roman" w:eastAsia="Times New Roman" w:hAnsi="Times New Roman"/>
                <w:b w:val="1"/>
                <w:rtl w:val="0"/>
              </w:rPr>
              <w:t xml:space="preserve">recklessly or negligently</w:t>
            </w:r>
            <w:r w:rsidDel="00000000" w:rsidR="00000000" w:rsidRPr="00000000">
              <w:rPr>
                <w:rFonts w:ascii="Times New Roman" w:cs="Times New Roman" w:eastAsia="Times New Roman" w:hAnsi="Times New Roman"/>
                <w:rtl w:val="0"/>
              </w:rPr>
              <w:t xml:space="preserve"> causing a particular result is an element of an offense, the element is not established if the actual result is not within the risk of which the actor is aware or, in the case of negligence, of which he should be aware unless:</w:t>
            </w:r>
          </w:p>
          <w:p w:rsidR="00000000" w:rsidDel="00000000" w:rsidP="00000000" w:rsidRDefault="00000000" w:rsidRPr="00000000" w14:paraId="000001A2">
            <w:pPr>
              <w:pageBreakBefore w:val="0"/>
              <w:widowControl w:val="0"/>
              <w:numPr>
                <w:ilvl w:val="0"/>
                <w:numId w:val="5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actual result differs from the probable result only in the respect that a different person or different property is injured or affected or that the probable injury or harm would have been more serious or more extensive than that caused; or</w:t>
            </w:r>
          </w:p>
          <w:p w:rsidR="00000000" w:rsidDel="00000000" w:rsidP="00000000" w:rsidRDefault="00000000" w:rsidRPr="00000000" w14:paraId="000001A3">
            <w:pPr>
              <w:pageBreakBefore w:val="0"/>
              <w:widowControl w:val="0"/>
              <w:numPr>
                <w:ilvl w:val="0"/>
                <w:numId w:val="5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the actual result involves the same kind of injury or harm as the probable result and is not too remote or accidental in its occurrence to have a [just] bearing on the actor’s liability or on the gravity of his offense.</w:t>
            </w:r>
          </w:p>
          <w:p w:rsidR="00000000" w:rsidDel="00000000" w:rsidP="00000000" w:rsidRDefault="00000000" w:rsidRPr="00000000" w14:paraId="000001A4">
            <w:pPr>
              <w:pageBreakBefore w:val="0"/>
              <w:widowControl w:val="0"/>
              <w:spacing w:line="240" w:lineRule="auto"/>
              <w:ind w:left="0" w:firstLine="0"/>
              <w:rPr>
                <w:rFonts w:ascii="Times New Roman" w:cs="Times New Roman" w:eastAsia="Times New Roman" w:hAnsi="Times New Roman"/>
                <w:color w:val="6aa84f"/>
              </w:rPr>
            </w:pPr>
            <w:r w:rsidDel="00000000" w:rsidR="00000000" w:rsidRPr="00000000">
              <w:rPr>
                <w:rFonts w:ascii="Times New Roman" w:cs="Times New Roman" w:eastAsia="Times New Roman" w:hAnsi="Times New Roman"/>
                <w:color w:val="6aa84f"/>
                <w:rtl w:val="0"/>
              </w:rPr>
              <w:t xml:space="preserve">Actual result involves same kind of injury or harm as the probable result and is not too remote or accidental in its occurrence to have a just bearing on the actor’s liability or on the gravity of the offense.</w:t>
            </w:r>
          </w:p>
          <w:p w:rsidR="00000000" w:rsidDel="00000000" w:rsidP="00000000" w:rsidRDefault="00000000" w:rsidRPr="00000000" w14:paraId="000001A5">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color w:val="6aa84f"/>
              </w:rPr>
              <w:drawing>
                <wp:inline distB="114300" distT="114300" distL="114300" distR="114300">
                  <wp:extent cx="2952750" cy="2222500"/>
                  <wp:effectExtent b="0" l="0" r="0" t="0"/>
                  <wp:docPr id="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2952750" cy="2222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A6">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A7">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A8">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A9">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AA">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AB">
      <w:pPr>
        <w:pageBreakBefore w:val="0"/>
        <w:rPr>
          <w:rFonts w:ascii="Times New Roman" w:cs="Times New Roman" w:eastAsia="Times New Roman" w:hAnsi="Times New Roman"/>
          <w:b w:val="1"/>
        </w:rPr>
      </w:pPr>
      <w:r w:rsidDel="00000000" w:rsidR="00000000" w:rsidRPr="00000000">
        <w:rPr>
          <w:rtl w:val="0"/>
        </w:rPr>
      </w:r>
    </w:p>
    <w:tbl>
      <w:tblPr>
        <w:tblStyle w:val="Table5"/>
        <w:tblW w:w="934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20"/>
        <w:gridCol w:w="3300"/>
        <w:gridCol w:w="3225"/>
        <w:tblGridChange w:id="0">
          <w:tblGrid>
            <w:gridCol w:w="2820"/>
            <w:gridCol w:w="3300"/>
            <w:gridCol w:w="3225"/>
          </w:tblGrid>
        </w:tblGridChange>
      </w:tblGrid>
      <w:tr>
        <w:trPr>
          <w:cantSplit w:val="0"/>
          <w:trHeight w:val="65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C">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Homicide</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D">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Intentional</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E">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Unintentional</w:t>
            </w:r>
          </w:p>
        </w:tc>
      </w:tr>
      <w:tr>
        <w:trPr>
          <w:cantSplit w:val="0"/>
          <w:trHeight w:val="231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F">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Murder</w:t>
            </w:r>
          </w:p>
          <w:p w:rsidR="00000000" w:rsidDel="00000000" w:rsidP="00000000" w:rsidRDefault="00000000" w:rsidRPr="00000000" w14:paraId="000001B0">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1B1">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Unlawful killing w/ malice aforethought</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2">
            <w:pPr>
              <w:pageBreakBefore w:val="0"/>
              <w:spacing w:after="240" w:before="240" w:lineRule="auto"/>
              <w:ind w:left="80" w:firstLine="0"/>
              <w:rPr>
                <w:rFonts w:ascii="Times New Roman" w:cs="Times New Roman" w:eastAsia="Times New Roman" w:hAnsi="Times New Roman"/>
                <w:b w:val="1"/>
                <w:i w:val="1"/>
                <w:color w:val="00b0f0"/>
              </w:rPr>
            </w:pPr>
            <w:r w:rsidDel="00000000" w:rsidR="00000000" w:rsidRPr="00000000">
              <w:rPr>
                <w:rFonts w:ascii="Times New Roman" w:cs="Times New Roman" w:eastAsia="Times New Roman" w:hAnsi="Times New Roman"/>
                <w:b w:val="1"/>
                <w:rtl w:val="0"/>
              </w:rPr>
              <w:t xml:space="preserve">Premediated (</w:t>
            </w:r>
            <w:r w:rsidDel="00000000" w:rsidR="00000000" w:rsidRPr="00000000">
              <w:rPr>
                <w:rFonts w:ascii="Times New Roman" w:cs="Times New Roman" w:eastAsia="Times New Roman" w:hAnsi="Times New Roman"/>
                <w:b w:val="1"/>
                <w:i w:val="1"/>
                <w:color w:val="00b0f0"/>
                <w:rtl w:val="0"/>
              </w:rPr>
              <w:t xml:space="preserve">Carroll)</w:t>
            </w:r>
          </w:p>
          <w:p w:rsidR="00000000" w:rsidDel="00000000" w:rsidP="00000000" w:rsidRDefault="00000000" w:rsidRPr="00000000" w14:paraId="000001B3">
            <w:pPr>
              <w:pageBreakBefore w:val="0"/>
              <w:spacing w:after="240" w:before="240" w:lineRule="auto"/>
              <w:ind w:left="80" w:firstLine="0"/>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rtl w:val="0"/>
              </w:rPr>
              <w:t xml:space="preserve">Impulsive (</w:t>
            </w:r>
            <w:r w:rsidDel="00000000" w:rsidR="00000000" w:rsidRPr="00000000">
              <w:rPr>
                <w:rFonts w:ascii="Times New Roman" w:cs="Times New Roman" w:eastAsia="Times New Roman" w:hAnsi="Times New Roman"/>
                <w:b w:val="1"/>
                <w:i w:val="1"/>
                <w:rtl w:val="0"/>
              </w:rPr>
              <w:t xml:space="preserve">Guthrie)</w:t>
            </w:r>
          </w:p>
          <w:p w:rsidR="00000000" w:rsidDel="00000000" w:rsidP="00000000" w:rsidRDefault="00000000" w:rsidRPr="00000000" w14:paraId="000001B4">
            <w:pPr>
              <w:pageBreakBefore w:val="0"/>
              <w:spacing w:after="240" w:before="240" w:lineRule="auto"/>
              <w:ind w:left="80" w:firstLine="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MPC 210.2(1)(a) (Purpose or knowing)</w:t>
            </w:r>
          </w:p>
          <w:p w:rsidR="00000000" w:rsidDel="00000000" w:rsidP="00000000" w:rsidRDefault="00000000" w:rsidRPr="00000000" w14:paraId="000001B5">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6">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ff0000"/>
                <w:rtl w:val="0"/>
              </w:rPr>
              <w:t xml:space="preserve">MPC 210.2</w:t>
            </w:r>
            <w:r w:rsidDel="00000000" w:rsidR="00000000" w:rsidRPr="00000000">
              <w:rPr>
                <w:rFonts w:ascii="Times New Roman" w:cs="Times New Roman" w:eastAsia="Times New Roman" w:hAnsi="Times New Roman"/>
                <w:b w:val="1"/>
                <w:rtl w:val="0"/>
              </w:rPr>
              <w:t xml:space="preserve"> Extreme Recklessness</w:t>
            </w:r>
          </w:p>
          <w:p w:rsidR="00000000" w:rsidDel="00000000" w:rsidP="00000000" w:rsidRDefault="00000000" w:rsidRPr="00000000" w14:paraId="000001B7">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Felony Murder</w:t>
            </w:r>
          </w:p>
          <w:p w:rsidR="00000000" w:rsidDel="00000000" w:rsidP="00000000" w:rsidRDefault="00000000" w:rsidRPr="00000000" w14:paraId="000001B8">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tc>
      </w:tr>
      <w:tr>
        <w:trPr>
          <w:cantSplit w:val="0"/>
          <w:trHeight w:val="231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9">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Manslaughter</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A">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Provocation</w:t>
            </w:r>
          </w:p>
          <w:p w:rsidR="00000000" w:rsidDel="00000000" w:rsidP="00000000" w:rsidRDefault="00000000" w:rsidRPr="00000000" w14:paraId="000001BB">
            <w:pPr>
              <w:pageBreakBefore w:val="0"/>
              <w:spacing w:after="240" w:before="240" w:lineRule="auto"/>
              <w:ind w:left="440" w:firstLine="0"/>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rtl w:val="0"/>
              </w:rPr>
              <w:t xml:space="preserve">Categorical (</w:t>
            </w:r>
            <w:r w:rsidDel="00000000" w:rsidR="00000000" w:rsidRPr="00000000">
              <w:rPr>
                <w:rFonts w:ascii="Times New Roman" w:cs="Times New Roman" w:eastAsia="Times New Roman" w:hAnsi="Times New Roman"/>
                <w:b w:val="1"/>
                <w:i w:val="1"/>
                <w:color w:val="00b0f0"/>
                <w:rtl w:val="0"/>
              </w:rPr>
              <w:t xml:space="preserve">Girouard</w:t>
            </w:r>
            <w:r w:rsidDel="00000000" w:rsidR="00000000" w:rsidRPr="00000000">
              <w:rPr>
                <w:rFonts w:ascii="Times New Roman" w:cs="Times New Roman" w:eastAsia="Times New Roman" w:hAnsi="Times New Roman"/>
                <w:b w:val="1"/>
                <w:i w:val="1"/>
                <w:rtl w:val="0"/>
              </w:rPr>
              <w:t xml:space="preserve">)</w:t>
            </w:r>
          </w:p>
          <w:p w:rsidR="00000000" w:rsidDel="00000000" w:rsidP="00000000" w:rsidRDefault="00000000" w:rsidRPr="00000000" w14:paraId="000001BC">
            <w:pPr>
              <w:pageBreakBefore w:val="0"/>
              <w:spacing w:after="240" w:before="240" w:lineRule="auto"/>
              <w:ind w:left="440" w:firstLine="0"/>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rtl w:val="0"/>
              </w:rPr>
              <w:t xml:space="preserve">Flexible (</w:t>
            </w:r>
            <w:r w:rsidDel="00000000" w:rsidR="00000000" w:rsidRPr="00000000">
              <w:rPr>
                <w:rFonts w:ascii="Times New Roman" w:cs="Times New Roman" w:eastAsia="Times New Roman" w:hAnsi="Times New Roman"/>
                <w:b w:val="1"/>
                <w:i w:val="1"/>
                <w:color w:val="00b0f0"/>
                <w:rtl w:val="0"/>
              </w:rPr>
              <w:t xml:space="preserve">Maher</w:t>
            </w:r>
            <w:r w:rsidDel="00000000" w:rsidR="00000000" w:rsidRPr="00000000">
              <w:rPr>
                <w:rFonts w:ascii="Times New Roman" w:cs="Times New Roman" w:eastAsia="Times New Roman" w:hAnsi="Times New Roman"/>
                <w:b w:val="1"/>
                <w:i w:val="1"/>
                <w:rtl w:val="0"/>
              </w:rPr>
              <w:t xml:space="preserve">)</w:t>
            </w:r>
          </w:p>
          <w:p w:rsidR="00000000" w:rsidDel="00000000" w:rsidP="00000000" w:rsidRDefault="00000000" w:rsidRPr="00000000" w14:paraId="000001BD">
            <w:pPr>
              <w:pageBreakBefore w:val="0"/>
              <w:spacing w:after="240" w:before="240" w:lineRule="auto"/>
              <w:ind w:left="80" w:firstLine="0"/>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rtl w:val="0"/>
              </w:rPr>
              <w:t xml:space="preserve">MPC 210.3 (EED/ </w:t>
            </w:r>
            <w:r w:rsidDel="00000000" w:rsidR="00000000" w:rsidRPr="00000000">
              <w:rPr>
                <w:rFonts w:ascii="Times New Roman" w:cs="Times New Roman" w:eastAsia="Times New Roman" w:hAnsi="Times New Roman"/>
                <w:b w:val="1"/>
                <w:i w:val="1"/>
                <w:color w:val="00b0f0"/>
                <w:rtl w:val="0"/>
              </w:rPr>
              <w:t xml:space="preserve">Cassasa</w:t>
            </w:r>
            <w:r w:rsidDel="00000000" w:rsidR="00000000" w:rsidRPr="00000000">
              <w:rPr>
                <w:rFonts w:ascii="Times New Roman" w:cs="Times New Roman" w:eastAsia="Times New Roman" w:hAnsi="Times New Roman"/>
                <w:b w:val="1"/>
                <w:i w:val="1"/>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E">
            <w:pPr>
              <w:pageBreakBefore w:val="0"/>
              <w:spacing w:after="240" w:before="240" w:lineRule="auto"/>
              <w:ind w:left="80" w:firstLine="0"/>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rtl w:val="0"/>
              </w:rPr>
              <w:t xml:space="preserve">Reckless (</w:t>
            </w:r>
            <w:r w:rsidDel="00000000" w:rsidR="00000000" w:rsidRPr="00000000">
              <w:rPr>
                <w:rFonts w:ascii="Times New Roman" w:cs="Times New Roman" w:eastAsia="Times New Roman" w:hAnsi="Times New Roman"/>
                <w:b w:val="1"/>
                <w:i w:val="1"/>
                <w:color w:val="00b0f0"/>
                <w:rtl w:val="0"/>
              </w:rPr>
              <w:t xml:space="preserve">Wealansky</w:t>
            </w:r>
            <w:r w:rsidDel="00000000" w:rsidR="00000000" w:rsidRPr="00000000">
              <w:rPr>
                <w:rFonts w:ascii="Times New Roman" w:cs="Times New Roman" w:eastAsia="Times New Roman" w:hAnsi="Times New Roman"/>
                <w:b w:val="1"/>
                <w:i w:val="1"/>
                <w:rtl w:val="0"/>
              </w:rPr>
              <w:t xml:space="preserve">- common law)</w:t>
            </w:r>
          </w:p>
          <w:p w:rsidR="00000000" w:rsidDel="00000000" w:rsidP="00000000" w:rsidRDefault="00000000" w:rsidRPr="00000000" w14:paraId="000001BF">
            <w:pPr>
              <w:pageBreakBefore w:val="0"/>
              <w:spacing w:after="240" w:before="240" w:lineRule="auto"/>
              <w:ind w:left="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Negligent Homicide</w:t>
            </w:r>
          </w:p>
          <w:p w:rsidR="00000000" w:rsidDel="00000000" w:rsidP="00000000" w:rsidRDefault="00000000" w:rsidRPr="00000000" w14:paraId="000001C0">
            <w:pPr>
              <w:pageBreakBefore w:val="0"/>
              <w:spacing w:after="240" w:before="240" w:lineRule="auto"/>
              <w:ind w:left="4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rtl w:val="0"/>
              </w:rPr>
              <w:t xml:space="preserve">Gross</w:t>
            </w:r>
          </w:p>
          <w:p w:rsidR="00000000" w:rsidDel="00000000" w:rsidP="00000000" w:rsidRDefault="00000000" w:rsidRPr="00000000" w14:paraId="000001C1">
            <w:pPr>
              <w:pageBreakBefore w:val="0"/>
              <w:spacing w:after="240" w:before="240" w:lineRule="auto"/>
              <w:ind w:left="4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rtl w:val="0"/>
              </w:rPr>
              <w:t xml:space="preserve">Ordinary</w:t>
            </w:r>
          </w:p>
        </w:tc>
      </w:tr>
    </w:tbl>
    <w:p w:rsidR="00000000" w:rsidDel="00000000" w:rsidP="00000000" w:rsidRDefault="00000000" w:rsidRPr="00000000" w14:paraId="000001C2">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3">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4">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5">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6">
      <w:pPr>
        <w:pageBreakBefore w:val="0"/>
        <w:rPr>
          <w:rFonts w:ascii="Times New Roman" w:cs="Times New Roman" w:eastAsia="Times New Roman" w:hAnsi="Times New Roman"/>
          <w:b w:val="1"/>
        </w:rPr>
      </w:pPr>
      <w:r w:rsidDel="00000000" w:rsidR="00000000" w:rsidRPr="00000000">
        <w:rPr>
          <w:rtl w:val="0"/>
        </w:rPr>
      </w:r>
    </w:p>
    <w:tbl>
      <w:tblPr>
        <w:tblStyle w:val="Table6"/>
        <w:tblW w:w="12105.0" w:type="dxa"/>
        <w:jc w:val="left"/>
        <w:tblInd w:w="-126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65"/>
        <w:gridCol w:w="5355"/>
        <w:gridCol w:w="5085"/>
        <w:tblGridChange w:id="0">
          <w:tblGrid>
            <w:gridCol w:w="1665"/>
            <w:gridCol w:w="5355"/>
            <w:gridCol w:w="5085"/>
          </w:tblGrid>
        </w:tblGridChange>
      </w:tblGrid>
      <w:tr>
        <w:trPr>
          <w:cantSplit w:val="0"/>
          <w:trHeight w:val="440" w:hRule="atLeast"/>
          <w:tblHeader w:val="0"/>
        </w:trPr>
        <w:tc>
          <w:tcPr>
            <w:gridSpan w:val="3"/>
            <w:shd w:fill="cfe2f3" w:val="clear"/>
            <w:tcMar>
              <w:top w:w="100.0" w:type="dxa"/>
              <w:left w:w="100.0" w:type="dxa"/>
              <w:bottom w:w="100.0" w:type="dxa"/>
              <w:right w:w="100.0" w:type="dxa"/>
            </w:tcMar>
            <w:vAlign w:val="top"/>
          </w:tcPr>
          <w:p w:rsidR="00000000" w:rsidDel="00000000" w:rsidP="00000000" w:rsidRDefault="00000000" w:rsidRPr="00000000" w14:paraId="000001C7">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HOMICIDE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A">
            <w:pPr>
              <w:pageBreakBefore w:val="0"/>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Common Law</w:t>
            </w:r>
          </w:p>
        </w:tc>
        <w:tc>
          <w:tcPr>
            <w:shd w:fill="auto" w:val="clear"/>
            <w:tcMar>
              <w:top w:w="100.0" w:type="dxa"/>
              <w:left w:w="100.0" w:type="dxa"/>
              <w:bottom w:w="100.0" w:type="dxa"/>
              <w:right w:w="100.0" w:type="dxa"/>
            </w:tcMar>
            <w:vAlign w:val="top"/>
          </w:tcPr>
          <w:p w:rsidR="00000000" w:rsidDel="00000000" w:rsidP="00000000" w:rsidRDefault="00000000" w:rsidRPr="00000000" w14:paraId="000001CC">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MPC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D">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Criminal Homicide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pageBreakBefore w:val="0"/>
              <w:widowControl w:val="0"/>
              <w:spacing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210.1</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D0">
            <w:pPr>
              <w:pageBreakBefore w:val="0"/>
              <w:widowControl w:val="0"/>
              <w:numPr>
                <w:ilvl w:val="0"/>
                <w:numId w:val="11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person is guilty of criminal homicide if he</w:t>
            </w:r>
            <w:r w:rsidDel="00000000" w:rsidR="00000000" w:rsidRPr="00000000">
              <w:rPr>
                <w:rFonts w:ascii="Times New Roman" w:cs="Times New Roman" w:eastAsia="Times New Roman" w:hAnsi="Times New Roman"/>
                <w:highlight w:val="yellow"/>
                <w:rtl w:val="0"/>
              </w:rPr>
              <w:t xml:space="preserve"> purposely, knowingly, recklessly, or negligently</w:t>
            </w:r>
            <w:r w:rsidDel="00000000" w:rsidR="00000000" w:rsidRPr="00000000">
              <w:rPr>
                <w:rFonts w:ascii="Times New Roman" w:cs="Times New Roman" w:eastAsia="Times New Roman" w:hAnsi="Times New Roman"/>
                <w:rtl w:val="0"/>
              </w:rPr>
              <w:t xml:space="preserve"> causes the death of another human being. </w:t>
            </w:r>
          </w:p>
          <w:p w:rsidR="00000000" w:rsidDel="00000000" w:rsidP="00000000" w:rsidRDefault="00000000" w:rsidRPr="00000000" w14:paraId="000001D1">
            <w:pPr>
              <w:pageBreakBefore w:val="0"/>
              <w:widowControl w:val="0"/>
              <w:numPr>
                <w:ilvl w:val="0"/>
                <w:numId w:val="11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Criminal homicide is murder, manslaughter, or negligent homicide. </w:t>
            </w:r>
          </w:p>
          <w:p w:rsidR="00000000" w:rsidDel="00000000" w:rsidP="00000000" w:rsidRDefault="00000000" w:rsidRPr="00000000" w14:paraId="000001D2">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84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3">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Intentional Murder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pageBreakBefore w:val="0"/>
              <w:widowControl w:val="0"/>
              <w:spacing w:line="240" w:lineRule="auto"/>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Premeditation:</w:t>
            </w:r>
            <w:r w:rsidDel="00000000" w:rsidR="00000000" w:rsidRPr="00000000">
              <w:rPr>
                <w:rFonts w:ascii="Times New Roman" w:cs="Times New Roman" w:eastAsia="Times New Roman" w:hAnsi="Times New Roman"/>
                <w:color w:val="0000ff"/>
                <w:rtl w:val="0"/>
              </w:rPr>
              <w:t xml:space="preserve"> </w:t>
            </w:r>
          </w:p>
          <w:p w:rsidR="00000000" w:rsidDel="00000000" w:rsidP="00000000" w:rsidRDefault="00000000" w:rsidRPr="00000000" w14:paraId="000001D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D6">
            <w:pPr>
              <w:pageBreakBefore w:val="0"/>
              <w:widowControl w:val="0"/>
              <w:numPr>
                <w:ilvl w:val="0"/>
                <w:numId w:val="8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specific intent to kill may be found from a D’s words or conduct, circumstances together w/ reasonable inferences, and from intentional use of a deadly weapon upon a vital part of another human</w:t>
            </w:r>
          </w:p>
          <w:p w:rsidR="00000000" w:rsidDel="00000000" w:rsidP="00000000" w:rsidRDefault="00000000" w:rsidRPr="00000000" w14:paraId="000001D7">
            <w:pPr>
              <w:pageBreakBefore w:val="0"/>
              <w:widowControl w:val="0"/>
              <w:numPr>
                <w:ilvl w:val="0"/>
                <w:numId w:val="8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Commonwealth v. Carroll </w:t>
            </w:r>
            <w:r w:rsidDel="00000000" w:rsidR="00000000" w:rsidRPr="00000000">
              <w:rPr>
                <w:rFonts w:ascii="Times New Roman" w:cs="Times New Roman" w:eastAsia="Times New Roman" w:hAnsi="Times New Roman"/>
                <w:rtl w:val="0"/>
              </w:rPr>
              <w:t xml:space="preserve">“Army man kills crazy wife”: husband killed wife after heated argument   </w:t>
            </w:r>
          </w:p>
          <w:p w:rsidR="00000000" w:rsidDel="00000000" w:rsidP="00000000" w:rsidRDefault="00000000" w:rsidRPr="00000000" w14:paraId="000001D8">
            <w:pPr>
              <w:pageBreakBefore w:val="0"/>
              <w:widowControl w:val="0"/>
              <w:numPr>
                <w:ilvl w:val="1"/>
                <w:numId w:val="81"/>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highlight w:val="yellow"/>
                <w:rtl w:val="0"/>
              </w:rPr>
              <w:t xml:space="preserve">Carroll RULE = intent to kill = premeditation</w:t>
            </w:r>
          </w:p>
          <w:p w:rsidR="00000000" w:rsidDel="00000000" w:rsidP="00000000" w:rsidRDefault="00000000" w:rsidRPr="00000000" w14:paraId="000001D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DA">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OR</w:t>
            </w:r>
          </w:p>
          <w:p w:rsidR="00000000" w:rsidDel="00000000" w:rsidP="00000000" w:rsidRDefault="00000000" w:rsidRPr="00000000" w14:paraId="000001D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DC">
            <w:pPr>
              <w:pageBreakBefore w:val="0"/>
              <w:widowControl w:val="0"/>
              <w:numPr>
                <w:ilvl w:val="0"/>
                <w:numId w:val="8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There must be an opportunity for </w:t>
            </w:r>
            <w:r w:rsidDel="00000000" w:rsidR="00000000" w:rsidRPr="00000000">
              <w:rPr>
                <w:rFonts w:ascii="Times New Roman" w:cs="Times New Roman" w:eastAsia="Times New Roman" w:hAnsi="Times New Roman"/>
                <w:highlight w:val="yellow"/>
                <w:rtl w:val="0"/>
              </w:rPr>
              <w:t xml:space="preserve">reflection</w:t>
            </w:r>
            <w:r w:rsidDel="00000000" w:rsidR="00000000" w:rsidRPr="00000000">
              <w:rPr>
                <w:rFonts w:ascii="Times New Roman" w:cs="Times New Roman" w:eastAsia="Times New Roman" w:hAnsi="Times New Roman"/>
                <w:rtl w:val="0"/>
              </w:rPr>
              <w:t xml:space="preserve"> to prove the intention to kill (premeditation) Does not specify the amount of time required so therefore, seconds could be sufficient</w:t>
            </w:r>
          </w:p>
          <w:p w:rsidR="00000000" w:rsidDel="00000000" w:rsidP="00000000" w:rsidRDefault="00000000" w:rsidRPr="00000000" w14:paraId="000001DD">
            <w:pPr>
              <w:pageBreakBefore w:val="0"/>
              <w:widowControl w:val="0"/>
              <w:numPr>
                <w:ilvl w:val="1"/>
                <w:numId w:val="81"/>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State v. Guthrie</w:t>
            </w:r>
            <w:r w:rsidDel="00000000" w:rsidR="00000000" w:rsidRPr="00000000">
              <w:rPr>
                <w:rFonts w:ascii="Times New Roman" w:cs="Times New Roman" w:eastAsia="Times New Roman" w:hAnsi="Times New Roman"/>
                <w:rtl w:val="0"/>
              </w:rPr>
              <w:t xml:space="preserve">: D stabbed and killed coworker for making fun of his nose</w:t>
            </w:r>
          </w:p>
          <w:p w:rsidR="00000000" w:rsidDel="00000000" w:rsidP="00000000" w:rsidRDefault="00000000" w:rsidRPr="00000000" w14:paraId="000001DE">
            <w:pPr>
              <w:pageBreakBefore w:val="0"/>
              <w:widowControl w:val="0"/>
              <w:numPr>
                <w:ilvl w:val="1"/>
                <w:numId w:val="81"/>
              </w:numPr>
              <w:spacing w:line="240" w:lineRule="auto"/>
              <w:ind w:left="1440" w:hanging="36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Guthrie = premeditation = actual reflection + intent to kill</w:t>
            </w:r>
          </w:p>
          <w:p w:rsidR="00000000" w:rsidDel="00000000" w:rsidP="00000000" w:rsidRDefault="00000000" w:rsidRPr="00000000" w14:paraId="000001D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0">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People v. Anderson, 447 P.2d 942 (Cal. 1968)</w:t>
            </w:r>
          </w:p>
          <w:p w:rsidR="00000000" w:rsidDel="00000000" w:rsidP="00000000" w:rsidRDefault="00000000" w:rsidRPr="00000000" w14:paraId="000001E1">
            <w:pPr>
              <w:pageBreakBefore w:val="0"/>
              <w:widowControl w:val="0"/>
              <w:numPr>
                <w:ilvl w:val="0"/>
                <w:numId w:val="1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evidence sufficient to sustain a finding of premeditation generally falls into three basic categories: </w:t>
            </w:r>
          </w:p>
          <w:p w:rsidR="00000000" w:rsidDel="00000000" w:rsidP="00000000" w:rsidRDefault="00000000" w:rsidRPr="00000000" w14:paraId="000001E2">
            <w:pPr>
              <w:pageBreakBefore w:val="0"/>
              <w:widowControl w:val="0"/>
              <w:numPr>
                <w:ilvl w:val="1"/>
                <w:numId w:val="18"/>
              </w:numPr>
              <w:spacing w:line="240" w:lineRule="auto"/>
              <w:ind w:left="1440" w:hanging="36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b w:val="1"/>
                <w:highlight w:val="yellow"/>
                <w:rtl w:val="0"/>
              </w:rPr>
              <w:t xml:space="preserve">(1)</w:t>
            </w:r>
            <w:r w:rsidDel="00000000" w:rsidR="00000000" w:rsidRPr="00000000">
              <w:rPr>
                <w:rFonts w:ascii="Times New Roman" w:cs="Times New Roman" w:eastAsia="Times New Roman" w:hAnsi="Times New Roman"/>
                <w:highlight w:val="yellow"/>
                <w:rtl w:val="0"/>
              </w:rPr>
              <w:t xml:space="preserve"> facts regarding the defendant’s behavior prior to the killing that might indicate a design to take life </w:t>
            </w:r>
            <w:r w:rsidDel="00000000" w:rsidR="00000000" w:rsidRPr="00000000">
              <w:rPr>
                <w:rFonts w:ascii="Times New Roman" w:cs="Times New Roman" w:eastAsia="Times New Roman" w:hAnsi="Times New Roman"/>
                <w:b w:val="1"/>
                <w:highlight w:val="yellow"/>
                <w:rtl w:val="0"/>
              </w:rPr>
              <w:t xml:space="preserve">(“planning” activity)</w:t>
            </w:r>
            <w:r w:rsidDel="00000000" w:rsidR="00000000" w:rsidRPr="00000000">
              <w:rPr>
                <w:rFonts w:ascii="Times New Roman" w:cs="Times New Roman" w:eastAsia="Times New Roman" w:hAnsi="Times New Roman"/>
                <w:highlight w:val="yellow"/>
                <w:rtl w:val="0"/>
              </w:rPr>
              <w:t xml:space="preserve">; </w:t>
            </w:r>
          </w:p>
          <w:p w:rsidR="00000000" w:rsidDel="00000000" w:rsidP="00000000" w:rsidRDefault="00000000" w:rsidRPr="00000000" w14:paraId="000001E3">
            <w:pPr>
              <w:pageBreakBefore w:val="0"/>
              <w:widowControl w:val="0"/>
              <w:numPr>
                <w:ilvl w:val="1"/>
                <w:numId w:val="18"/>
              </w:numPr>
              <w:spacing w:line="240" w:lineRule="auto"/>
              <w:ind w:left="1440" w:hanging="36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b w:val="1"/>
                <w:highlight w:val="yellow"/>
                <w:rtl w:val="0"/>
              </w:rPr>
              <w:t xml:space="preserve">(2)</w:t>
            </w:r>
            <w:r w:rsidDel="00000000" w:rsidR="00000000" w:rsidRPr="00000000">
              <w:rPr>
                <w:rFonts w:ascii="Times New Roman" w:cs="Times New Roman" w:eastAsia="Times New Roman" w:hAnsi="Times New Roman"/>
                <w:highlight w:val="yellow"/>
                <w:rtl w:val="0"/>
              </w:rPr>
              <w:t xml:space="preserve"> facts about the defendant’s prior relationship with the victim that might indicate a reason to kill </w:t>
            </w:r>
            <w:r w:rsidDel="00000000" w:rsidR="00000000" w:rsidRPr="00000000">
              <w:rPr>
                <w:rFonts w:ascii="Times New Roman" w:cs="Times New Roman" w:eastAsia="Times New Roman" w:hAnsi="Times New Roman"/>
                <w:b w:val="1"/>
                <w:highlight w:val="yellow"/>
                <w:rtl w:val="0"/>
              </w:rPr>
              <w:t xml:space="preserve">(“motive”)</w:t>
            </w:r>
            <w:r w:rsidDel="00000000" w:rsidR="00000000" w:rsidRPr="00000000">
              <w:rPr>
                <w:rFonts w:ascii="Times New Roman" w:cs="Times New Roman" w:eastAsia="Times New Roman" w:hAnsi="Times New Roman"/>
                <w:highlight w:val="yellow"/>
                <w:rtl w:val="0"/>
              </w:rPr>
              <w:t xml:space="preserve">; and </w:t>
            </w:r>
          </w:p>
          <w:p w:rsidR="00000000" w:rsidDel="00000000" w:rsidP="00000000" w:rsidRDefault="00000000" w:rsidRPr="00000000" w14:paraId="000001E4">
            <w:pPr>
              <w:pageBreakBefore w:val="0"/>
              <w:widowControl w:val="0"/>
              <w:numPr>
                <w:ilvl w:val="1"/>
                <w:numId w:val="18"/>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(3)</w:t>
            </w:r>
            <w:r w:rsidDel="00000000" w:rsidR="00000000" w:rsidRPr="00000000">
              <w:rPr>
                <w:rFonts w:ascii="Times New Roman" w:cs="Times New Roman" w:eastAsia="Times New Roman" w:hAnsi="Times New Roman"/>
                <w:highlight w:val="yellow"/>
                <w:rtl w:val="0"/>
              </w:rPr>
              <w:t xml:space="preserve"> evidence that “the manner of killing was so particular and exacting that the defendant must have intentionally killed according to a </w:t>
            </w:r>
            <w:r w:rsidDel="00000000" w:rsidR="00000000" w:rsidRPr="00000000">
              <w:rPr>
                <w:rFonts w:ascii="Times New Roman" w:cs="Times New Roman" w:eastAsia="Times New Roman" w:hAnsi="Times New Roman"/>
                <w:b w:val="1"/>
                <w:highlight w:val="yellow"/>
                <w:rtl w:val="0"/>
              </w:rPr>
              <w:t xml:space="preserve">‘preconceived design</w:t>
            </w:r>
            <w:r w:rsidDel="00000000" w:rsidR="00000000" w:rsidRPr="00000000">
              <w:rPr>
                <w:rFonts w:ascii="Times New Roman" w:cs="Times New Roman" w:eastAsia="Times New Roman" w:hAnsi="Times New Roman"/>
                <w:highlight w:val="yellow"/>
                <w:rtl w:val="0"/>
              </w:rPr>
              <w:t xml:space="preserve">.’</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E5">
            <w:pPr>
              <w:pageBreakBefore w:val="0"/>
              <w:widowControl w:val="0"/>
              <w:numPr>
                <w:ilvl w:val="0"/>
                <w:numId w:val="1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court added that “this court sustains verdicts of first degree murder typically when there is evidence of all three types and otherwise requires at least extremely strong evidence of (1) or evidence of (2) in conjunction with either (1) or (3).”</w:t>
            </w:r>
          </w:p>
          <w:p w:rsidR="00000000" w:rsidDel="00000000" w:rsidP="00000000" w:rsidRDefault="00000000" w:rsidRPr="00000000" w14:paraId="000001E6">
            <w:pPr>
              <w:pageBreakBefore w:val="0"/>
              <w:widowControl w:val="0"/>
              <w:spacing w:line="240" w:lineRule="auto"/>
              <w:rPr>
                <w:rFonts w:ascii="Times New Roman" w:cs="Times New Roman" w:eastAsia="Times New Roman" w:hAnsi="Times New Roman"/>
              </w:rPr>
            </w:pPr>
            <w:r w:rsidDel="00000000" w:rsidR="00000000" w:rsidRPr="00000000">
              <w:rPr>
                <w:rFonts w:ascii="Merriweather" w:cs="Merriweather" w:eastAsia="Merriweather" w:hAnsi="Merriweather"/>
              </w:rPr>
              <w:drawing>
                <wp:inline distB="114300" distT="114300" distL="114300" distR="114300">
                  <wp:extent cx="3030090" cy="1229785"/>
                  <wp:effectExtent b="0" l="0" r="0" t="0"/>
                  <wp:docPr id="4"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3030090" cy="1229785"/>
                          </a:xfrm>
                          <a:prstGeom prst="rect"/>
                          <a:ln/>
                        </pic:spPr>
                      </pic:pic>
                    </a:graphicData>
                  </a:graphic>
                </wp:inline>
              </w:drawing>
            </w:r>
            <w:r w:rsidDel="00000000" w:rsidR="00000000" w:rsidRPr="00000000">
              <w:rPr>
                <w:rtl w:val="0"/>
              </w:rPr>
            </w:r>
          </w:p>
          <w:p w:rsidR="00000000" w:rsidDel="00000000" w:rsidP="00000000" w:rsidRDefault="00000000" w:rsidRPr="00000000" w14:paraId="000001E7">
            <w:pPr>
              <w:pageBreakBefore w:val="0"/>
              <w:widowControl w:val="0"/>
              <w:spacing w:lin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B">
            <w:pPr>
              <w:pageBreakBefore w:val="0"/>
              <w:widowControl w:val="0"/>
              <w:spacing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C">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Section 210.2</w:t>
            </w:r>
          </w:p>
          <w:p w:rsidR="00000000" w:rsidDel="00000000" w:rsidP="00000000" w:rsidRDefault="00000000" w:rsidRPr="00000000" w14:paraId="000001ED">
            <w:pPr>
              <w:pageBreakBefore w:val="0"/>
              <w:widowControl w:val="0"/>
              <w:numPr>
                <w:ilvl w:val="0"/>
                <w:numId w:val="12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Except as provided in 210.3(1)(b), criminal homicide constitutes murder when:</w:t>
            </w:r>
          </w:p>
          <w:p w:rsidR="00000000" w:rsidDel="00000000" w:rsidP="00000000" w:rsidRDefault="00000000" w:rsidRPr="00000000" w14:paraId="000001EE">
            <w:pPr>
              <w:pageBreakBefore w:val="0"/>
              <w:widowControl w:val="0"/>
              <w:numPr>
                <w:ilvl w:val="1"/>
                <w:numId w:val="123"/>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committed purposely or knowingly; or </w:t>
            </w:r>
          </w:p>
          <w:p w:rsidR="00000000" w:rsidDel="00000000" w:rsidP="00000000" w:rsidRDefault="00000000" w:rsidRPr="00000000" w14:paraId="000001EF">
            <w:pPr>
              <w:pageBreakBefore w:val="0"/>
              <w:widowControl w:val="0"/>
              <w:numPr>
                <w:ilvl w:val="1"/>
                <w:numId w:val="123"/>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committed recklessly under circumstances manifesting extreme indifference to the value of human life. Such recklessness and indifference are presumed if the actor is engaged or is an accomplice in the commission of, or an attempt to commit, or flight after committing or attempting to commit robbery, rape, or deviate sexual intercourse by force or threat of force, arson, burglary, kidnapping, or felonious escape. </w:t>
            </w:r>
          </w:p>
          <w:p w:rsidR="00000000" w:rsidDel="00000000" w:rsidP="00000000" w:rsidRDefault="00000000" w:rsidRPr="00000000" w14:paraId="000001F0">
            <w:pPr>
              <w:pageBreakBefore w:val="0"/>
              <w:widowControl w:val="0"/>
              <w:numPr>
                <w:ilvl w:val="0"/>
                <w:numId w:val="12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Murder is a felony of the first degree…</w:t>
            </w:r>
          </w:p>
          <w:p w:rsidR="00000000" w:rsidDel="00000000" w:rsidP="00000000" w:rsidRDefault="00000000" w:rsidRPr="00000000" w14:paraId="000001F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8">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84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9">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Unintentional Murder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1A">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Unintentional Murder</w:t>
            </w:r>
          </w:p>
          <w:p w:rsidR="00000000" w:rsidDel="00000000" w:rsidP="00000000" w:rsidRDefault="00000000" w:rsidRPr="00000000" w14:paraId="0000021B">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1C">
            <w:pPr>
              <w:pageBreakBefore w:val="0"/>
              <w:widowControl w:val="0"/>
              <w:numPr>
                <w:ilvl w:val="0"/>
                <w:numId w:val="42"/>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Depraved Indifference to human life</w:t>
            </w:r>
            <w:r w:rsidDel="00000000" w:rsidR="00000000" w:rsidRPr="00000000">
              <w:rPr>
                <w:rFonts w:ascii="Cardo" w:cs="Cardo" w:eastAsia="Cardo" w:hAnsi="Cardo"/>
                <w:rtl w:val="0"/>
              </w:rPr>
              <w:t xml:space="preserve"> → Russian poker : </w:t>
            </w:r>
            <w:r w:rsidDel="00000000" w:rsidR="00000000" w:rsidRPr="00000000">
              <w:rPr>
                <w:rFonts w:ascii="Times New Roman" w:cs="Times New Roman" w:eastAsia="Times New Roman" w:hAnsi="Times New Roman"/>
                <w:highlight w:val="cyan"/>
                <w:rtl w:val="0"/>
              </w:rPr>
              <w:t xml:space="preserve">Malone</w:t>
            </w:r>
          </w:p>
          <w:p w:rsidR="00000000" w:rsidDel="00000000" w:rsidP="00000000" w:rsidRDefault="00000000" w:rsidRPr="00000000" w14:paraId="0000021D">
            <w:pPr>
              <w:pageBreakBefore w:val="0"/>
              <w:widowControl w:val="0"/>
              <w:numPr>
                <w:ilvl w:val="1"/>
                <w:numId w:val="42"/>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Throwing a heavy object off a bridge</w:t>
            </w:r>
          </w:p>
          <w:p w:rsidR="00000000" w:rsidDel="00000000" w:rsidP="00000000" w:rsidRDefault="00000000" w:rsidRPr="00000000" w14:paraId="0000021E">
            <w:pPr>
              <w:pageBreakBefore w:val="0"/>
              <w:widowControl w:val="0"/>
              <w:numPr>
                <w:ilvl w:val="1"/>
                <w:numId w:val="42"/>
              </w:numPr>
              <w:spacing w:line="240" w:lineRule="auto"/>
              <w:ind w:left="1440" w:hanging="360"/>
              <w:rPr>
                <w:rFonts w:ascii="Times New Roman" w:cs="Times New Roman" w:eastAsia="Times New Roman" w:hAnsi="Times New Roman"/>
              </w:rPr>
            </w:pPr>
            <w:r w:rsidDel="00000000" w:rsidR="00000000" w:rsidRPr="00000000">
              <w:rPr>
                <w:rFonts w:ascii="Cardo" w:cs="Cardo" w:eastAsia="Cardo" w:hAnsi="Cardo"/>
                <w:rtl w:val="0"/>
              </w:rPr>
              <w:t xml:space="preserve">Intent to kill aimed at no one in particular → bomb in crowd </w:t>
            </w:r>
          </w:p>
          <w:p w:rsidR="00000000" w:rsidDel="00000000" w:rsidP="00000000" w:rsidRDefault="00000000" w:rsidRPr="00000000" w14:paraId="0000021F">
            <w:pPr>
              <w:pageBreakBefore w:val="0"/>
              <w:widowControl w:val="0"/>
              <w:numPr>
                <w:ilvl w:val="1"/>
                <w:numId w:val="42"/>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Drunk driving: when driving egregiously/ awareness of a great risk of fatal harm </w:t>
            </w:r>
          </w:p>
          <w:p w:rsidR="00000000" w:rsidDel="00000000" w:rsidP="00000000" w:rsidRDefault="00000000" w:rsidRPr="00000000" w14:paraId="00000220">
            <w:pPr>
              <w:pageBreakBefore w:val="0"/>
              <w:widowControl w:val="0"/>
              <w:numPr>
                <w:ilvl w:val="1"/>
                <w:numId w:val="42"/>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Intent to kill </w:t>
            </w:r>
          </w:p>
          <w:p w:rsidR="00000000" w:rsidDel="00000000" w:rsidP="00000000" w:rsidRDefault="00000000" w:rsidRPr="00000000" w14:paraId="00000221">
            <w:pPr>
              <w:pageBreakBefore w:val="0"/>
              <w:widowControl w:val="0"/>
              <w:numPr>
                <w:ilvl w:val="1"/>
                <w:numId w:val="42"/>
              </w:numPr>
              <w:spacing w:line="240" w:lineRule="auto"/>
              <w:ind w:left="1440" w:hanging="360"/>
              <w:rPr>
                <w:rFonts w:ascii="Times New Roman" w:cs="Times New Roman" w:eastAsia="Times New Roman" w:hAnsi="Times New Roman"/>
              </w:rPr>
            </w:pPr>
            <w:r w:rsidDel="00000000" w:rsidR="00000000" w:rsidRPr="00000000">
              <w:rPr>
                <w:rFonts w:ascii="Cardo" w:cs="Cardo" w:eastAsia="Cardo" w:hAnsi="Cardo"/>
                <w:rtl w:val="0"/>
              </w:rPr>
              <w:t xml:space="preserve">Intent to commit serious bodily injury → beating someone to death</w:t>
            </w:r>
          </w:p>
          <w:p w:rsidR="00000000" w:rsidDel="00000000" w:rsidP="00000000" w:rsidRDefault="00000000" w:rsidRPr="00000000" w14:paraId="00000222">
            <w:pPr>
              <w:pageBreakBefore w:val="0"/>
              <w:widowControl w:val="0"/>
              <w:numPr>
                <w:ilvl w:val="1"/>
                <w:numId w:val="42"/>
              </w:numPr>
              <w:spacing w:after="0" w:afterAutospacing="0" w:line="240" w:lineRule="auto"/>
              <w:ind w:left="1440" w:hanging="360"/>
              <w:rPr>
                <w:rFonts w:ascii="Times New Roman" w:cs="Times New Roman" w:eastAsia="Times New Roman" w:hAnsi="Times New Roman"/>
              </w:rPr>
            </w:pPr>
            <w:r w:rsidDel="00000000" w:rsidR="00000000" w:rsidRPr="00000000">
              <w:rPr>
                <w:rFonts w:ascii="Cardo" w:cs="Cardo" w:eastAsia="Cardo" w:hAnsi="Cardo"/>
                <w:rtl w:val="0"/>
              </w:rPr>
              <w:t xml:space="preserve">Malice can be found through Purposeful acts → </w:t>
            </w:r>
            <w:r w:rsidDel="00000000" w:rsidR="00000000" w:rsidRPr="00000000">
              <w:rPr>
                <w:rFonts w:ascii="Times New Roman" w:cs="Times New Roman" w:eastAsia="Times New Roman" w:hAnsi="Times New Roman"/>
                <w:highlight w:val="cyan"/>
                <w:rtl w:val="0"/>
              </w:rPr>
              <w:t xml:space="preserve">Fleming</w:t>
            </w:r>
            <w:r w:rsidDel="00000000" w:rsidR="00000000" w:rsidRPr="00000000">
              <w:rPr>
                <w:rFonts w:ascii="Times New Roman" w:cs="Times New Roman" w:eastAsia="Times New Roman" w:hAnsi="Times New Roman"/>
                <w:rtl w:val="0"/>
              </w:rPr>
              <w:t xml:space="preserve">: D speeding down the wrong side of the street killed victim. Found to act w/ malice and therefore charged w/ murder and not manslaughter</w:t>
            </w:r>
          </w:p>
          <w:p w:rsidR="00000000" w:rsidDel="00000000" w:rsidP="00000000" w:rsidRDefault="00000000" w:rsidRPr="00000000" w14:paraId="00000223">
            <w:pPr>
              <w:pageBreakBefore w:val="0"/>
              <w:widowControl w:val="0"/>
              <w:numPr>
                <w:ilvl w:val="1"/>
                <w:numId w:val="42"/>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People v. Taylor</w:t>
            </w:r>
          </w:p>
          <w:p w:rsidR="00000000" w:rsidDel="00000000" w:rsidP="00000000" w:rsidRDefault="00000000" w:rsidRPr="00000000" w14:paraId="00000224">
            <w:pPr>
              <w:pageBreakBefore w:val="0"/>
              <w:widowControl w:val="0"/>
              <w:numPr>
                <w:ilvl w:val="2"/>
                <w:numId w:val="42"/>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Gungsuh" w:cs="Gungsuh" w:eastAsia="Gungsuh" w:hAnsi="Gungsuh"/>
                <w:i w:val="1"/>
                <w:rtl w:val="0"/>
              </w:rPr>
              <w:t xml:space="preserve">∆ hit her in the head and then put a plastic bag over her head to control the bleeding</w:t>
            </w:r>
            <w:r w:rsidDel="00000000" w:rsidR="00000000" w:rsidRPr="00000000">
              <w:rPr>
                <w:rFonts w:ascii="Times New Roman" w:cs="Times New Roman" w:eastAsia="Times New Roman" w:hAnsi="Times New Roman"/>
                <w:rtl w:val="0"/>
              </w:rPr>
              <w:t xml:space="preserve">à shows he really didn’t care about her life</w:t>
            </w:r>
          </w:p>
          <w:p w:rsidR="00000000" w:rsidDel="00000000" w:rsidP="00000000" w:rsidRDefault="00000000" w:rsidRPr="00000000" w14:paraId="00000225">
            <w:pPr>
              <w:pageBreakBefore w:val="0"/>
              <w:widowControl w:val="0"/>
              <w:numPr>
                <w:ilvl w:val="2"/>
                <w:numId w:val="42"/>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u w:val="single"/>
                <w:rtl w:val="0"/>
              </w:rPr>
              <w:t xml:space="preserve">Depraved Indifference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highlight w:val="yellow"/>
                <w:rtl w:val="0"/>
              </w:rPr>
              <w:t xml:space="preserve">requires a finding of utter depravity, uncommon brutality, and inhuman cruelty</w:t>
            </w:r>
          </w:p>
          <w:p w:rsidR="00000000" w:rsidDel="00000000" w:rsidP="00000000" w:rsidRDefault="00000000" w:rsidRPr="00000000" w14:paraId="00000226">
            <w:pPr>
              <w:pageBreakBefore w:val="0"/>
              <w:widowControl w:val="0"/>
              <w:numPr>
                <w:ilvl w:val="1"/>
                <w:numId w:val="42"/>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People v. Prindle</w:t>
            </w:r>
          </w:p>
          <w:p w:rsidR="00000000" w:rsidDel="00000000" w:rsidP="00000000" w:rsidRDefault="00000000" w:rsidRPr="00000000" w14:paraId="00000227">
            <w:pPr>
              <w:pageBreakBefore w:val="0"/>
              <w:widowControl w:val="0"/>
              <w:numPr>
                <w:ilvl w:val="2"/>
                <w:numId w:val="42"/>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Gungsuh" w:cs="Gungsuh" w:eastAsia="Gungsuh" w:hAnsi="Gungsuh"/>
                <w:i w:val="1"/>
                <w:rtl w:val="0"/>
              </w:rPr>
              <w:t xml:space="preserve">∆ stealing a snowplow led the police through a chase and ran 5 red lights, the court set aside a conviction for depraved indifference murder, finding the evidence sufficient only to establish reckless manslaughter</w:t>
            </w:r>
          </w:p>
          <w:p w:rsidR="00000000" w:rsidDel="00000000" w:rsidP="00000000" w:rsidRDefault="00000000" w:rsidRPr="00000000" w14:paraId="00000228">
            <w:pPr>
              <w:pageBreakBefore w:val="0"/>
              <w:widowControl w:val="0"/>
              <w:numPr>
                <w:ilvl w:val="2"/>
                <w:numId w:val="42"/>
              </w:numPr>
              <w:spacing w:after="24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didn’t have depraved indifferenceà requires a finding of utter depravity, uncommon brutality and inhuman cruelty</w:t>
            </w:r>
          </w:p>
          <w:p w:rsidR="00000000" w:rsidDel="00000000" w:rsidP="00000000" w:rsidRDefault="00000000" w:rsidRPr="00000000" w14:paraId="00000229">
            <w:pPr>
              <w:pageBreakBefore w:val="0"/>
              <w:widowControl w:val="0"/>
              <w:spacing w:after="0" w:before="24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2A">
            <w:pPr>
              <w:pageBreakBefore w:val="0"/>
              <w:widowControl w:val="0"/>
              <w:numPr>
                <w:ilvl w:val="0"/>
                <w:numId w:val="42"/>
              </w:numPr>
              <w:spacing w:line="240" w:lineRule="auto"/>
              <w:ind w:left="72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Felony Murder</w:t>
            </w:r>
          </w:p>
          <w:p w:rsidR="00000000" w:rsidDel="00000000" w:rsidP="00000000" w:rsidRDefault="00000000" w:rsidRPr="00000000" w14:paraId="0000022B">
            <w:pPr>
              <w:pageBreakBefore w:val="0"/>
              <w:widowControl w:val="0"/>
              <w:spacing w:line="240" w:lineRule="auto"/>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2C">
            <w:pPr>
              <w:pageBreakBefore w:val="0"/>
              <w:widowControl w:val="0"/>
              <w:numPr>
                <w:ilvl w:val="1"/>
                <w:numId w:val="42"/>
              </w:numPr>
              <w:spacing w:line="240" w:lineRule="auto"/>
              <w:ind w:left="144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highlight w:val="yellow"/>
                <w:rtl w:val="0"/>
              </w:rPr>
              <w:t xml:space="preserve">Categorical: Only felonies that are inherently dangerous to life are able to serve as underlying felonies in the felony murder rule</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22D">
            <w:pPr>
              <w:pageBreakBefore w:val="0"/>
              <w:widowControl w:val="0"/>
              <w:numPr>
                <w:ilvl w:val="2"/>
                <w:numId w:val="42"/>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Inherent dangerousness: The elements of the felony in the abstract, not as committed, determine the dangerousness</w:t>
            </w:r>
          </w:p>
          <w:p w:rsidR="00000000" w:rsidDel="00000000" w:rsidP="00000000" w:rsidRDefault="00000000" w:rsidRPr="00000000" w14:paraId="0000022E">
            <w:pPr>
              <w:pageBreakBefore w:val="0"/>
              <w:widowControl w:val="0"/>
              <w:numPr>
                <w:ilvl w:val="2"/>
                <w:numId w:val="42"/>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Phillips:</w:t>
            </w:r>
            <w:r w:rsidDel="00000000" w:rsidR="00000000" w:rsidRPr="00000000">
              <w:rPr>
                <w:rFonts w:ascii="Times New Roman" w:cs="Times New Roman" w:eastAsia="Times New Roman" w:hAnsi="Times New Roman"/>
                <w:rtl w:val="0"/>
              </w:rPr>
              <w:t xml:space="preserve"> Chiro doctor persuaded parents of cancer child to forgo surgery that would have saved her life and instead pay for his treatments. Child later died. D charged w/ murder. Reversed</w:t>
            </w:r>
          </w:p>
          <w:p w:rsidR="00000000" w:rsidDel="00000000" w:rsidP="00000000" w:rsidRDefault="00000000" w:rsidRPr="00000000" w14:paraId="0000022F">
            <w:pPr>
              <w:pageBreakBefore w:val="0"/>
              <w:widowControl w:val="0"/>
              <w:numPr>
                <w:ilvl w:val="1"/>
                <w:numId w:val="42"/>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As committed (majority): Any felony can serve as the underlying felony for FM (possession of a firearm by a felon b/c that is an inherently dangerous act)</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230">
            <w:pPr>
              <w:pageBreakBefore w:val="0"/>
              <w:widowControl w:val="0"/>
              <w:numPr>
                <w:ilvl w:val="2"/>
                <w:numId w:val="42"/>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Hines</w:t>
            </w:r>
            <w:r w:rsidDel="00000000" w:rsidR="00000000" w:rsidRPr="00000000">
              <w:rPr>
                <w:rFonts w:ascii="Times New Roman" w:cs="Times New Roman" w:eastAsia="Times New Roman" w:hAnsi="Times New Roman"/>
                <w:rtl w:val="0"/>
              </w:rPr>
              <w:t xml:space="preserve">: D hunting w/ friends at night, after drinking. Fired shot killing friend w/o confirmation that noise was turkey. Convicted of felony murder based on the underlying crime that he was a felon with illegal possession of a firearm.</w:t>
            </w:r>
          </w:p>
          <w:p w:rsidR="00000000" w:rsidDel="00000000" w:rsidP="00000000" w:rsidRDefault="00000000" w:rsidRPr="00000000" w14:paraId="00000231">
            <w:pPr>
              <w:pageBreakBefore w:val="0"/>
              <w:widowControl w:val="0"/>
              <w:numPr>
                <w:ilvl w:val="2"/>
                <w:numId w:val="42"/>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Dissent: actions were negligent but not necessarily inherently dangerous b/c his acts did not create a high probability that death to a human would occur b/c hunting is a sport</w:t>
            </w:r>
          </w:p>
          <w:p w:rsidR="00000000" w:rsidDel="00000000" w:rsidP="00000000" w:rsidRDefault="00000000" w:rsidRPr="00000000" w14:paraId="00000232">
            <w:pPr>
              <w:pageBreakBefore w:val="0"/>
              <w:widowControl w:val="0"/>
              <w:numPr>
                <w:ilvl w:val="2"/>
                <w:numId w:val="42"/>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Abstract test: inherently dangerous felony based on facts of a particular case</w:t>
            </w:r>
          </w:p>
          <w:p w:rsidR="00000000" w:rsidDel="00000000" w:rsidP="00000000" w:rsidRDefault="00000000" w:rsidRPr="00000000" w14:paraId="00000233">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4">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210.2</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235">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Inadvertent Murder</w:t>
            </w:r>
          </w:p>
          <w:p w:rsidR="00000000" w:rsidDel="00000000" w:rsidP="00000000" w:rsidRDefault="00000000" w:rsidRPr="00000000" w14:paraId="00000236">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7">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(1)(B)</w:t>
            </w:r>
            <w:r w:rsidDel="00000000" w:rsidR="00000000" w:rsidRPr="00000000">
              <w:rPr>
                <w:rFonts w:ascii="Times New Roman" w:cs="Times New Roman" w:eastAsia="Times New Roman" w:hAnsi="Times New Roman"/>
                <w:rtl w:val="0"/>
              </w:rPr>
              <w:t xml:space="preserve"> it is committed recklessly under circumstances manifesting </w:t>
            </w:r>
            <w:r w:rsidDel="00000000" w:rsidR="00000000" w:rsidRPr="00000000">
              <w:rPr>
                <w:rFonts w:ascii="Times New Roman" w:cs="Times New Roman" w:eastAsia="Times New Roman" w:hAnsi="Times New Roman"/>
                <w:highlight w:val="yellow"/>
                <w:rtl w:val="0"/>
              </w:rPr>
              <w:t xml:space="preserve">extreme indifference to the value of human life. Such recklessness and indifference are presumed</w:t>
            </w:r>
            <w:r w:rsidDel="00000000" w:rsidR="00000000" w:rsidRPr="00000000">
              <w:rPr>
                <w:rFonts w:ascii="Times New Roman" w:cs="Times New Roman" w:eastAsia="Times New Roman" w:hAnsi="Times New Roman"/>
                <w:rtl w:val="0"/>
              </w:rPr>
              <w:t xml:space="preserve"> if the actor is engaged or is an accomplice in the commission of, or an attempt to commit, or flight after committing or attempting to commit robbery, rape or deviate sexual intercourse by force or threat of force, arson, burglary, kidnapping or felonious escape.</w:t>
            </w:r>
          </w:p>
          <w:p w:rsidR="00000000" w:rsidDel="00000000" w:rsidP="00000000" w:rsidRDefault="00000000" w:rsidRPr="00000000" w14:paraId="00000238">
            <w:pPr>
              <w:pageBreakBefore w:val="0"/>
              <w:widowControl w:val="0"/>
              <w:numPr>
                <w:ilvl w:val="0"/>
                <w:numId w:val="10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presumed if the actor is engaged in or is an accomplice in a robbery, rape, arson, burglary, kidnapping, or felonious escape)</w:t>
            </w:r>
          </w:p>
          <w:p w:rsidR="00000000" w:rsidDel="00000000" w:rsidP="00000000" w:rsidRDefault="00000000" w:rsidRPr="00000000" w14:paraId="00000239">
            <w:pPr>
              <w:pageBreakBefore w:val="0"/>
              <w:widowControl w:val="0"/>
              <w:numPr>
                <w:ilvl w:val="0"/>
                <w:numId w:val="10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murder requires proof that D acted recklessly under circumstances manifesting extreme indifference to human life. Inadvertent risk creation, no matter how extravagant and unjustified cannot be punished as murder b/c serious felony sanctions should be grounded securely in the subjective culpability or the actor</w:t>
            </w:r>
          </w:p>
          <w:p w:rsidR="00000000" w:rsidDel="00000000" w:rsidP="00000000" w:rsidRDefault="00000000" w:rsidRPr="00000000" w14:paraId="0000023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C">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D">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tc>
      </w:tr>
      <w:tr>
        <w:trPr>
          <w:cantSplit w:val="0"/>
          <w:trHeight w:val="41248.74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E">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Intentional Manslaughter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4F">
            <w:pPr>
              <w:pageBreakBefore w:val="0"/>
              <w:widowControl w:val="0"/>
              <w:spacing w:line="240" w:lineRule="auto"/>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Provocation</w:t>
            </w:r>
            <w:r w:rsidDel="00000000" w:rsidR="00000000" w:rsidRPr="00000000">
              <w:rPr>
                <w:rtl w:val="0"/>
              </w:rPr>
            </w:r>
          </w:p>
          <w:p w:rsidR="00000000" w:rsidDel="00000000" w:rsidP="00000000" w:rsidRDefault="00000000" w:rsidRPr="00000000" w14:paraId="00000250">
            <w:pPr>
              <w:pageBreakBefore w:val="0"/>
              <w:widowControl w:val="0"/>
              <w:spacing w:line="240" w:lineRule="auto"/>
              <w:rPr>
                <w:rFonts w:ascii="Times New Roman" w:cs="Times New Roman" w:eastAsia="Times New Roman" w:hAnsi="Times New Roman"/>
                <w:color w:val="0000ff"/>
              </w:rPr>
            </w:pPr>
            <w:r w:rsidDel="00000000" w:rsidR="00000000" w:rsidRPr="00000000">
              <w:rPr>
                <w:rtl w:val="0"/>
              </w:rPr>
            </w:r>
          </w:p>
          <w:p w:rsidR="00000000" w:rsidDel="00000000" w:rsidP="00000000" w:rsidRDefault="00000000" w:rsidRPr="00000000" w14:paraId="00000251">
            <w:pPr>
              <w:pageBreakBefore w:val="0"/>
              <w:widowControl w:val="0"/>
              <w:numPr>
                <w:ilvl w:val="0"/>
                <w:numId w:val="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Intentional Killing</w:t>
            </w:r>
          </w:p>
          <w:p w:rsidR="00000000" w:rsidDel="00000000" w:rsidP="00000000" w:rsidRDefault="00000000" w:rsidRPr="00000000" w14:paraId="00000252">
            <w:pPr>
              <w:pageBreakBefore w:val="0"/>
              <w:widowControl w:val="0"/>
              <w:numPr>
                <w:ilvl w:val="0"/>
                <w:numId w:val="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a sudden heat of passion</w:t>
            </w:r>
          </w:p>
          <w:p w:rsidR="00000000" w:rsidDel="00000000" w:rsidP="00000000" w:rsidRDefault="00000000" w:rsidRPr="00000000" w14:paraId="00000253">
            <w:pPr>
              <w:pageBreakBefore w:val="0"/>
              <w:widowControl w:val="0"/>
              <w:numPr>
                <w:ilvl w:val="0"/>
                <w:numId w:val="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Brought on by adequate provocation (conduct that would inflame the passions of a reasonable person and tend him to act from passion rather than reason.</w:t>
            </w:r>
            <w:r w:rsidDel="00000000" w:rsidR="00000000" w:rsidRPr="00000000">
              <w:rPr>
                <w:rtl w:val="0"/>
              </w:rPr>
            </w:r>
          </w:p>
          <w:p w:rsidR="00000000" w:rsidDel="00000000" w:rsidP="00000000" w:rsidRDefault="00000000" w:rsidRPr="00000000" w14:paraId="00000254">
            <w:pPr>
              <w:pageBreakBefore w:val="0"/>
              <w:widowControl w:val="0"/>
              <w:numPr>
                <w:ilvl w:val="1"/>
                <w:numId w:val="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Was this defendant provoked?</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highlight w:val="cyan"/>
                <w:rtl w:val="0"/>
              </w:rPr>
              <w:t xml:space="preserve">GIROUARD v. STATE, Court of Appeals of Maryland, 583 A.2d 718 (Md. 1991)</w:t>
            </w:r>
            <w:r w:rsidDel="00000000" w:rsidR="00000000" w:rsidRPr="00000000">
              <w:rPr>
                <w:rtl w:val="0"/>
              </w:rPr>
            </w:r>
          </w:p>
          <w:p w:rsidR="00000000" w:rsidDel="00000000" w:rsidP="00000000" w:rsidRDefault="00000000" w:rsidRPr="00000000" w14:paraId="00000255">
            <w:pPr>
              <w:pageBreakBefore w:val="0"/>
              <w:widowControl w:val="0"/>
              <w:numPr>
                <w:ilvl w:val="2"/>
                <w:numId w:val="4"/>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Extreme assault or battery upon defendant</w:t>
            </w:r>
          </w:p>
          <w:p w:rsidR="00000000" w:rsidDel="00000000" w:rsidP="00000000" w:rsidRDefault="00000000" w:rsidRPr="00000000" w14:paraId="00000256">
            <w:pPr>
              <w:pageBreakBefore w:val="0"/>
              <w:widowControl w:val="0"/>
              <w:numPr>
                <w:ilvl w:val="2"/>
                <w:numId w:val="4"/>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Mutual combat</w:t>
            </w:r>
          </w:p>
          <w:p w:rsidR="00000000" w:rsidDel="00000000" w:rsidP="00000000" w:rsidRDefault="00000000" w:rsidRPr="00000000" w14:paraId="00000257">
            <w:pPr>
              <w:pageBreakBefore w:val="0"/>
              <w:widowControl w:val="0"/>
              <w:numPr>
                <w:ilvl w:val="2"/>
                <w:numId w:val="4"/>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Defendant’s death resulting from illegal arrest</w:t>
            </w:r>
          </w:p>
          <w:p w:rsidR="00000000" w:rsidDel="00000000" w:rsidP="00000000" w:rsidRDefault="00000000" w:rsidRPr="00000000" w14:paraId="00000258">
            <w:pPr>
              <w:pageBreakBefore w:val="0"/>
              <w:widowControl w:val="0"/>
              <w:numPr>
                <w:ilvl w:val="2"/>
                <w:numId w:val="4"/>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Injury or serious abuse to a close relative of defendant</w:t>
            </w:r>
          </w:p>
          <w:p w:rsidR="00000000" w:rsidDel="00000000" w:rsidP="00000000" w:rsidRDefault="00000000" w:rsidRPr="00000000" w14:paraId="00000259">
            <w:pPr>
              <w:pageBreakBefore w:val="0"/>
              <w:widowControl w:val="0"/>
              <w:numPr>
                <w:ilvl w:val="2"/>
                <w:numId w:val="4"/>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Sudden discovery of a spouse’s adultery.</w:t>
            </w:r>
          </w:p>
          <w:p w:rsidR="00000000" w:rsidDel="00000000" w:rsidP="00000000" w:rsidRDefault="00000000" w:rsidRPr="00000000" w14:paraId="0000025A">
            <w:pPr>
              <w:pageBreakBefore w:val="0"/>
              <w:widowControl w:val="0"/>
              <w:numPr>
                <w:ilvl w:val="2"/>
                <w:numId w:val="4"/>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Words </w:t>
            </w:r>
            <w:r w:rsidDel="00000000" w:rsidR="00000000" w:rsidRPr="00000000">
              <w:rPr>
                <w:rFonts w:ascii="Times New Roman" w:cs="Times New Roman" w:eastAsia="Times New Roman" w:hAnsi="Times New Roman"/>
                <w:b w:val="1"/>
                <w:i w:val="1"/>
                <w:rtl w:val="0"/>
              </w:rPr>
              <w:t xml:space="preserve">can</w:t>
            </w:r>
            <w:r w:rsidDel="00000000" w:rsidR="00000000" w:rsidRPr="00000000">
              <w:rPr>
                <w:rFonts w:ascii="Times New Roman" w:cs="Times New Roman" w:eastAsia="Times New Roman" w:hAnsi="Times New Roman"/>
                <w:b w:val="1"/>
                <w:rtl w:val="0"/>
              </w:rPr>
              <w:t xml:space="preserve"> constitute adequate provocation</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highlight w:val="yellow"/>
                <w:rtl w:val="0"/>
              </w:rPr>
              <w:t xml:space="preserve">ONLY IF</w:t>
            </w:r>
            <w:r w:rsidDel="00000000" w:rsidR="00000000" w:rsidRPr="00000000">
              <w:rPr>
                <w:rFonts w:ascii="Times New Roman" w:cs="Times New Roman" w:eastAsia="Times New Roman" w:hAnsi="Times New Roman"/>
                <w:rtl w:val="0"/>
              </w:rPr>
              <w:t xml:space="preserve"> they are </w:t>
            </w:r>
            <w:r w:rsidDel="00000000" w:rsidR="00000000" w:rsidRPr="00000000">
              <w:rPr>
                <w:rFonts w:ascii="Times New Roman" w:cs="Times New Roman" w:eastAsia="Times New Roman" w:hAnsi="Times New Roman"/>
                <w:i w:val="1"/>
                <w:rtl w:val="0"/>
              </w:rPr>
              <w:t xml:space="preserve">accompanied</w:t>
            </w:r>
            <w:r w:rsidDel="00000000" w:rsidR="00000000" w:rsidRPr="00000000">
              <w:rPr>
                <w:rFonts w:ascii="Times New Roman" w:cs="Times New Roman" w:eastAsia="Times New Roman" w:hAnsi="Times New Roman"/>
                <w:rtl w:val="0"/>
              </w:rPr>
              <w:t xml:space="preserve"> by conduct indicating a present intention and ability to cause the defendant bodily harm.</w:t>
            </w:r>
          </w:p>
          <w:p w:rsidR="00000000" w:rsidDel="00000000" w:rsidP="00000000" w:rsidRDefault="00000000" w:rsidRPr="00000000" w14:paraId="0000025B">
            <w:pPr>
              <w:pageBreakBefore w:val="0"/>
              <w:widowControl w:val="0"/>
              <w:numPr>
                <w:ilvl w:val="1"/>
                <w:numId w:val="4"/>
              </w:numPr>
              <w:spacing w:after="0" w:after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Was this defendant provoked?</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highlight w:val="cyan"/>
                <w:rtl w:val="0"/>
              </w:rPr>
              <w:t xml:space="preserve">Maher v. People (Michigan, 1862)</w:t>
            </w:r>
            <w:r w:rsidDel="00000000" w:rsidR="00000000" w:rsidRPr="00000000">
              <w:rPr>
                <w:rtl w:val="0"/>
              </w:rPr>
            </w:r>
          </w:p>
          <w:p w:rsidR="00000000" w:rsidDel="00000000" w:rsidP="00000000" w:rsidRDefault="00000000" w:rsidRPr="00000000" w14:paraId="0000025C">
            <w:pPr>
              <w:pageBreakBefore w:val="0"/>
              <w:widowControl w:val="0"/>
              <w:numPr>
                <w:ilvl w:val="2"/>
                <w:numId w:val="4"/>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categories</w:t>
            </w:r>
          </w:p>
          <w:p w:rsidR="00000000" w:rsidDel="00000000" w:rsidP="00000000" w:rsidRDefault="00000000" w:rsidRPr="00000000" w14:paraId="0000025D">
            <w:pPr>
              <w:pageBreakBefore w:val="0"/>
              <w:widowControl w:val="0"/>
              <w:numPr>
                <w:ilvl w:val="2"/>
                <w:numId w:val="4"/>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words are enough</w:t>
            </w:r>
          </w:p>
          <w:p w:rsidR="00000000" w:rsidDel="00000000" w:rsidP="00000000" w:rsidRDefault="00000000" w:rsidRPr="00000000" w14:paraId="0000025E">
            <w:pPr>
              <w:pageBreakBefore w:val="0"/>
              <w:widowControl w:val="0"/>
              <w:numPr>
                <w:ilvl w:val="2"/>
                <w:numId w:val="4"/>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followed by a few jurisdictions </w:t>
            </w:r>
          </w:p>
          <w:p w:rsidR="00000000" w:rsidDel="00000000" w:rsidP="00000000" w:rsidRDefault="00000000" w:rsidRPr="00000000" w14:paraId="0000025F">
            <w:pPr>
              <w:pageBreakBefore w:val="0"/>
              <w:widowControl w:val="0"/>
              <w:numPr>
                <w:ilvl w:val="1"/>
                <w:numId w:val="4"/>
              </w:numPr>
              <w:spacing w:line="240" w:lineRule="auto"/>
              <w:ind w:left="1440" w:hanging="36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Would a reasonable “man/woman” have been provoked to act as the defendant did?</w:t>
            </w:r>
          </w:p>
          <w:p w:rsidR="00000000" w:rsidDel="00000000" w:rsidP="00000000" w:rsidRDefault="00000000" w:rsidRPr="00000000" w14:paraId="00000260">
            <w:pPr>
              <w:pageBreakBefore w:val="0"/>
              <w:widowControl w:val="0"/>
              <w:numPr>
                <w:ilvl w:val="0"/>
                <w:numId w:val="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Before a reasonable cooling time</w:t>
            </w:r>
          </w:p>
          <w:p w:rsidR="00000000" w:rsidDel="00000000" w:rsidP="00000000" w:rsidRDefault="00000000" w:rsidRPr="00000000" w14:paraId="00000261">
            <w:pPr>
              <w:pageBreakBefore w:val="0"/>
              <w:widowControl w:val="0"/>
              <w:numPr>
                <w:ilvl w:val="0"/>
                <w:numId w:val="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Causal connection between killing, passion, and provocation. </w:t>
            </w:r>
          </w:p>
          <w:p w:rsidR="00000000" w:rsidDel="00000000" w:rsidP="00000000" w:rsidRDefault="00000000" w:rsidRPr="00000000" w14:paraId="0000026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3">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US v. Bordeaux (1992) (cooling off)</w:t>
            </w:r>
          </w:p>
          <w:p w:rsidR="00000000" w:rsidDel="00000000" w:rsidP="00000000" w:rsidRDefault="00000000" w:rsidRPr="00000000" w14:paraId="00000264">
            <w:pPr>
              <w:pageBreakBefore w:val="0"/>
              <w:widowControl w:val="0"/>
              <w:numPr>
                <w:ilvl w:val="0"/>
                <w:numId w:val="33"/>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was day drinking when he found out that White Bear had raped his mom 20 years earlier, later that day he beat up White Bear, then even later he went back and killed him </w:t>
            </w:r>
          </w:p>
          <w:p w:rsidR="00000000" w:rsidDel="00000000" w:rsidP="00000000" w:rsidRDefault="00000000" w:rsidRPr="00000000" w14:paraId="00000265">
            <w:pPr>
              <w:pageBreakBefore w:val="0"/>
              <w:widowControl w:val="0"/>
              <w:numPr>
                <w:ilvl w:val="0"/>
                <w:numId w:val="33"/>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Court: refused the intentional manslaughter instruction b/c he learned of the rape much earlier in the day and the homicide was committed well after that. So there was no rational basis for the jury to find that ∆ had killed White Bear in the heat of passion</w:t>
            </w:r>
          </w:p>
          <w:p w:rsidR="00000000" w:rsidDel="00000000" w:rsidP="00000000" w:rsidRDefault="00000000" w:rsidRPr="00000000" w14:paraId="00000266">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State v. Gouagias (1915) (rekindling)</w:t>
            </w:r>
          </w:p>
          <w:p w:rsidR="00000000" w:rsidDel="00000000" w:rsidP="00000000" w:rsidRDefault="00000000" w:rsidRPr="00000000" w14:paraId="00000267">
            <w:pPr>
              <w:pageBreakBefore w:val="0"/>
              <w:widowControl w:val="0"/>
              <w:numPr>
                <w:ilvl w:val="0"/>
                <w:numId w:val="124"/>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Vic committed sodomy against ∆ and people made fun of ∆ about it. He got so fed up that he lost control and killed him. </w:t>
            </w:r>
          </w:p>
          <w:p w:rsidR="00000000" w:rsidDel="00000000" w:rsidP="00000000" w:rsidRDefault="00000000" w:rsidRPr="00000000" w14:paraId="00000268">
            <w:pPr>
              <w:pageBreakBefore w:val="0"/>
              <w:widowControl w:val="0"/>
              <w:numPr>
                <w:ilvl w:val="0"/>
                <w:numId w:val="124"/>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Court: held that legally sufficient provoking event occurred before and ∆ had adequate cooling time </w:t>
            </w:r>
          </w:p>
          <w:p w:rsidR="00000000" w:rsidDel="00000000" w:rsidP="00000000" w:rsidRDefault="00000000" w:rsidRPr="00000000" w14:paraId="00000269">
            <w:pPr>
              <w:pageBreakBefore w:val="0"/>
              <w:widowControl w:val="0"/>
              <w:numPr>
                <w:ilvl w:val="0"/>
                <w:numId w:val="12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Unwilling to allow rekindling of prior provocation</w:t>
            </w:r>
          </w:p>
          <w:p w:rsidR="00000000" w:rsidDel="00000000" w:rsidP="00000000" w:rsidRDefault="00000000" w:rsidRPr="00000000" w14:paraId="0000026A">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Commonwealth v. LeClair (Mass, 1999) (no rekindling)</w:t>
            </w:r>
          </w:p>
          <w:p w:rsidR="00000000" w:rsidDel="00000000" w:rsidP="00000000" w:rsidRDefault="00000000" w:rsidRPr="00000000" w14:paraId="0000026B">
            <w:pPr>
              <w:pageBreakBefore w:val="0"/>
              <w:widowControl w:val="0"/>
              <w:numPr>
                <w:ilvl w:val="0"/>
                <w:numId w:val="91"/>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suspected his wife was cheating on him for a few weeks, when he finally confirmed that, he killed her in a fit of rage</w:t>
            </w:r>
          </w:p>
          <w:p w:rsidR="00000000" w:rsidDel="00000000" w:rsidP="00000000" w:rsidRDefault="00000000" w:rsidRPr="00000000" w14:paraId="0000026C">
            <w:pPr>
              <w:pageBreakBefore w:val="0"/>
              <w:widowControl w:val="0"/>
              <w:numPr>
                <w:ilvl w:val="0"/>
                <w:numId w:val="9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court: held that his prior suspicions provided adequate cooling time and therefore no manslaughter instruction</w:t>
            </w:r>
          </w:p>
          <w:p w:rsidR="00000000" w:rsidDel="00000000" w:rsidP="00000000" w:rsidRDefault="00000000" w:rsidRPr="00000000" w14:paraId="0000026D">
            <w:pPr>
              <w:pageBreakBefore w:val="0"/>
              <w:widowControl w:val="0"/>
              <w:spacing w:line="240" w:lineRule="auto"/>
              <w:ind w:left="0" w:firstLine="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People v. Berry (CA, 1976) (jury decides how long cooling time)</w:t>
            </w:r>
          </w:p>
          <w:p w:rsidR="00000000" w:rsidDel="00000000" w:rsidP="00000000" w:rsidRDefault="00000000" w:rsidRPr="00000000" w14:paraId="0000026E">
            <w:pPr>
              <w:pageBreakBefore w:val="0"/>
              <w:widowControl w:val="0"/>
              <w:numPr>
                <w:ilvl w:val="0"/>
                <w:numId w:val="58"/>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The provoked ∆ waited in the vic’s apartment for 20 hours before killing her</w:t>
            </w:r>
          </w:p>
          <w:p w:rsidR="00000000" w:rsidDel="00000000" w:rsidP="00000000" w:rsidRDefault="00000000" w:rsidRPr="00000000" w14:paraId="0000026F">
            <w:pPr>
              <w:pageBreakBefore w:val="0"/>
              <w:widowControl w:val="0"/>
              <w:numPr>
                <w:ilvl w:val="0"/>
                <w:numId w:val="5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Court: instructed jury on a manslaughter instruction. </w:t>
            </w:r>
          </w:p>
          <w:p w:rsidR="00000000" w:rsidDel="00000000" w:rsidP="00000000" w:rsidRDefault="00000000" w:rsidRPr="00000000" w14:paraId="00000270">
            <w:pPr>
              <w:pageBreakBefore w:val="0"/>
              <w:widowControl w:val="0"/>
              <w:numPr>
                <w:ilvl w:val="0"/>
                <w:numId w:val="58"/>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The jury found that heat of passion resulted from long smoldering prior course of provocation, the passage of time aggravated instead of cooled ∆s agitation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271">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Extreme Emotional Disturbance (EED)</w:t>
            </w:r>
          </w:p>
          <w:p w:rsidR="00000000" w:rsidDel="00000000" w:rsidP="00000000" w:rsidRDefault="00000000" w:rsidRPr="00000000" w14:paraId="0000027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73">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210.3.</w:t>
            </w:r>
            <w:r w:rsidDel="00000000" w:rsidR="00000000" w:rsidRPr="00000000">
              <w:rPr>
                <w:rFonts w:ascii="Times New Roman" w:cs="Times New Roman" w:eastAsia="Times New Roman" w:hAnsi="Times New Roman"/>
                <w:rtl w:val="0"/>
              </w:rPr>
              <w:t xml:space="preserve"> Manslaughter </w:t>
            </w:r>
          </w:p>
          <w:p w:rsidR="00000000" w:rsidDel="00000000" w:rsidP="00000000" w:rsidRDefault="00000000" w:rsidRPr="00000000" w14:paraId="00000274">
            <w:pPr>
              <w:pageBreakBefore w:val="0"/>
              <w:widowControl w:val="0"/>
              <w:numPr>
                <w:ilvl w:val="0"/>
                <w:numId w:val="120"/>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Criminal homicide constitutes manslaughter when: </w:t>
            </w:r>
          </w:p>
          <w:p w:rsidR="00000000" w:rsidDel="00000000" w:rsidP="00000000" w:rsidRDefault="00000000" w:rsidRPr="00000000" w14:paraId="00000275">
            <w:pPr>
              <w:pageBreakBefore w:val="0"/>
              <w:widowControl w:val="0"/>
              <w:numPr>
                <w:ilvl w:val="1"/>
                <w:numId w:val="12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committed recklessly; or </w:t>
            </w:r>
          </w:p>
          <w:p w:rsidR="00000000" w:rsidDel="00000000" w:rsidP="00000000" w:rsidRDefault="00000000" w:rsidRPr="00000000" w14:paraId="00000276">
            <w:pPr>
              <w:pageBreakBefore w:val="0"/>
              <w:widowControl w:val="0"/>
              <w:numPr>
                <w:ilvl w:val="1"/>
                <w:numId w:val="12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homicide which would otherwise be murder is committed under the influence of extreme mental or emotional disturbance</w:t>
            </w:r>
          </w:p>
          <w:p w:rsidR="00000000" w:rsidDel="00000000" w:rsidP="00000000" w:rsidRDefault="00000000" w:rsidRPr="00000000" w14:paraId="00000277">
            <w:pPr>
              <w:pageBreakBefore w:val="0"/>
              <w:widowControl w:val="0"/>
              <w:numPr>
                <w:ilvl w:val="0"/>
                <w:numId w:val="79"/>
              </w:numPr>
              <w:spacing w:line="240" w:lineRule="auto"/>
              <w:ind w:left="720" w:right="-1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Extreme emotional disturbance has two components:</w:t>
            </w:r>
          </w:p>
          <w:p w:rsidR="00000000" w:rsidDel="00000000" w:rsidP="00000000" w:rsidRDefault="00000000" w:rsidRPr="00000000" w14:paraId="00000278">
            <w:pPr>
              <w:pageBreakBefore w:val="0"/>
              <w:widowControl w:val="0"/>
              <w:numPr>
                <w:ilvl w:val="1"/>
                <w:numId w:val="79"/>
              </w:numPr>
              <w:spacing w:line="240" w:lineRule="auto"/>
              <w:ind w:left="1440" w:right="-1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particular defendant must have "acted under the influence of extreme emotional disturbance," and</w:t>
            </w:r>
          </w:p>
          <w:p w:rsidR="00000000" w:rsidDel="00000000" w:rsidP="00000000" w:rsidRDefault="00000000" w:rsidRPr="00000000" w14:paraId="00000279">
            <w:pPr>
              <w:pageBreakBefore w:val="0"/>
              <w:widowControl w:val="0"/>
              <w:numPr>
                <w:ilvl w:val="1"/>
                <w:numId w:val="79"/>
              </w:numPr>
              <w:spacing w:line="240" w:lineRule="auto"/>
              <w:ind w:left="1440" w:right="-1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There must have been "a reasonable explanation of excuse" for such extreme emotional disturbance, "the reasonableness of which is to be determined</w:t>
            </w:r>
            <w:r w:rsidDel="00000000" w:rsidR="00000000" w:rsidRPr="00000000">
              <w:rPr>
                <w:rFonts w:ascii="Times New Roman" w:cs="Times New Roman" w:eastAsia="Times New Roman" w:hAnsi="Times New Roman"/>
                <w:b w:val="1"/>
                <w:rtl w:val="0"/>
              </w:rPr>
              <w:t xml:space="preserve"> from the viewpoint of a person in the defendant's situation under the circumstances as the defendant believed them to be</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27A">
            <w:pPr>
              <w:pageBreakBefore w:val="0"/>
              <w:widowControl w:val="0"/>
              <w:numPr>
                <w:ilvl w:val="2"/>
                <w:numId w:val="79"/>
              </w:numPr>
              <w:spacing w:line="240" w:lineRule="auto"/>
              <w:ind w:left="2160" w:right="-10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Subjective test: Did the defendant act from extreme emotional disturbance?</w:t>
            </w:r>
          </w:p>
          <w:p w:rsidR="00000000" w:rsidDel="00000000" w:rsidP="00000000" w:rsidRDefault="00000000" w:rsidRPr="00000000" w14:paraId="0000027B">
            <w:pPr>
              <w:pageBreakBefore w:val="0"/>
              <w:widowControl w:val="0"/>
              <w:numPr>
                <w:ilvl w:val="2"/>
                <w:numId w:val="79"/>
              </w:numPr>
              <w:spacing w:line="240" w:lineRule="auto"/>
              <w:ind w:left="2160" w:right="-10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Objective test: Was the disturbance reasonable from the view point of a person in defendant’s situation?</w:t>
            </w:r>
          </w:p>
          <w:p w:rsidR="00000000" w:rsidDel="00000000" w:rsidP="00000000" w:rsidRDefault="00000000" w:rsidRPr="00000000" w14:paraId="0000027C">
            <w:pPr>
              <w:pageBreakBefore w:val="0"/>
              <w:widowControl w:val="0"/>
              <w:numPr>
                <w:ilvl w:val="1"/>
                <w:numId w:val="79"/>
              </w:numPr>
              <w:spacing w:line="240" w:lineRule="auto"/>
              <w:ind w:left="1440" w:right="-10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DON'T TAKE IDIOSYNCRASIES INTO ACCOUNT</w:t>
            </w:r>
          </w:p>
          <w:p w:rsidR="00000000" w:rsidDel="00000000" w:rsidP="00000000" w:rsidRDefault="00000000" w:rsidRPr="00000000" w14:paraId="0000027D">
            <w:pPr>
              <w:pageBreakBefore w:val="0"/>
              <w:widowControl w:val="0"/>
              <w:numPr>
                <w:ilvl w:val="0"/>
                <w:numId w:val="79"/>
              </w:numPr>
              <w:spacing w:line="240" w:lineRule="auto"/>
              <w:ind w:left="720" w:right="-1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People v. Casassa</w:t>
            </w:r>
            <w:r w:rsidDel="00000000" w:rsidR="00000000" w:rsidRPr="00000000">
              <w:rPr>
                <w:rFonts w:ascii="Times New Roman" w:cs="Times New Roman" w:eastAsia="Times New Roman" w:hAnsi="Times New Roman"/>
                <w:rtl w:val="0"/>
              </w:rPr>
              <w:t xml:space="preserve">: D stabbed victim b/c she rejected his advances</w:t>
            </w:r>
          </w:p>
          <w:p w:rsidR="00000000" w:rsidDel="00000000" w:rsidP="00000000" w:rsidRDefault="00000000" w:rsidRPr="00000000" w14:paraId="0000027E">
            <w:pPr>
              <w:pageBreakBefore w:val="0"/>
              <w:widowControl w:val="0"/>
              <w:numPr>
                <w:ilvl w:val="0"/>
                <w:numId w:val="79"/>
              </w:numPr>
              <w:spacing w:line="240" w:lineRule="auto"/>
              <w:ind w:left="720" w:right="-100" w:hanging="36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Differences of EED from Provocation:</w:t>
            </w:r>
          </w:p>
          <w:p w:rsidR="00000000" w:rsidDel="00000000" w:rsidP="00000000" w:rsidRDefault="00000000" w:rsidRPr="00000000" w14:paraId="0000027F">
            <w:pPr>
              <w:pageBreakBefore w:val="0"/>
              <w:widowControl w:val="0"/>
              <w:numPr>
                <w:ilvl w:val="1"/>
                <w:numId w:val="79"/>
              </w:numPr>
              <w:spacing w:line="240" w:lineRule="auto"/>
              <w:ind w:left="1440" w:right="-1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cooling down period necessary (like in provocation). Killing Doesn’t have to be in response to any immediate action</w:t>
            </w:r>
          </w:p>
          <w:p w:rsidR="00000000" w:rsidDel="00000000" w:rsidP="00000000" w:rsidRDefault="00000000" w:rsidRPr="00000000" w14:paraId="00000280">
            <w:pPr>
              <w:pageBreakBefore w:val="0"/>
              <w:widowControl w:val="0"/>
              <w:numPr>
                <w:ilvl w:val="1"/>
                <w:numId w:val="79"/>
              </w:numPr>
              <w:spacing w:line="240" w:lineRule="auto"/>
              <w:ind w:left="1440" w:right="-1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Killing can be based off D’s emotions solely and not the victim’s actions (no provocation necessary)(looks to D’s actions, not victims)</w:t>
            </w:r>
          </w:p>
          <w:p w:rsidR="00000000" w:rsidDel="00000000" w:rsidP="00000000" w:rsidRDefault="00000000" w:rsidRPr="00000000" w14:paraId="00000281">
            <w:pPr>
              <w:pageBreakBefore w:val="0"/>
              <w:widowControl w:val="0"/>
              <w:numPr>
                <w:ilvl w:val="1"/>
                <w:numId w:val="79"/>
              </w:numPr>
              <w:spacing w:after="0" w:afterAutospacing="0" w:line="240" w:lineRule="auto"/>
              <w:ind w:left="1440" w:right="-10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Most EED cases will go to the jury while provocation won’t b/c provocation has more clear cut legal categories</w:t>
            </w:r>
          </w:p>
          <w:p w:rsidR="00000000" w:rsidDel="00000000" w:rsidP="00000000" w:rsidRDefault="00000000" w:rsidRPr="00000000" w14:paraId="00000282">
            <w:pPr>
              <w:pageBreakBefore w:val="0"/>
              <w:widowControl w:val="0"/>
              <w:numPr>
                <w:ilvl w:val="0"/>
                <w:numId w:val="79"/>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State v. White</w:t>
            </w:r>
            <w:r w:rsidDel="00000000" w:rsidR="00000000" w:rsidRPr="00000000">
              <w:rPr>
                <w:rFonts w:ascii="Times New Roman" w:cs="Times New Roman" w:eastAsia="Times New Roman" w:hAnsi="Times New Roman"/>
                <w:rtl w:val="0"/>
              </w:rPr>
              <w:t xml:space="preserve"> (Utah, 2011)</w:t>
            </w:r>
          </w:p>
          <w:p w:rsidR="00000000" w:rsidDel="00000000" w:rsidP="00000000" w:rsidRDefault="00000000" w:rsidRPr="00000000" w14:paraId="00000283">
            <w:pPr>
              <w:pageBreakBefore w:val="0"/>
              <w:widowControl w:val="0"/>
              <w:numPr>
                <w:ilvl w:val="0"/>
                <w:numId w:val="79"/>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State v. Elliot</w:t>
            </w:r>
            <w:r w:rsidDel="00000000" w:rsidR="00000000" w:rsidRPr="00000000">
              <w:rPr>
                <w:rFonts w:ascii="Times New Roman" w:cs="Times New Roman" w:eastAsia="Times New Roman" w:hAnsi="Times New Roman"/>
                <w:rtl w:val="0"/>
              </w:rPr>
              <w:t xml:space="preserve"> (CT, 1979)</w:t>
            </w:r>
          </w:p>
          <w:p w:rsidR="00000000" w:rsidDel="00000000" w:rsidP="00000000" w:rsidRDefault="00000000" w:rsidRPr="00000000" w14:paraId="00000284">
            <w:pPr>
              <w:pageBreakBefore w:val="0"/>
              <w:widowControl w:val="0"/>
              <w:numPr>
                <w:ilvl w:val="0"/>
                <w:numId w:val="79"/>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State v. Forrest</w:t>
            </w:r>
            <w:r w:rsidDel="00000000" w:rsidR="00000000" w:rsidRPr="00000000">
              <w:rPr>
                <w:rtl w:val="0"/>
              </w:rPr>
            </w:r>
          </w:p>
          <w:p w:rsidR="00000000" w:rsidDel="00000000" w:rsidP="00000000" w:rsidRDefault="00000000" w:rsidRPr="00000000" w14:paraId="0000028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8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9">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84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A">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Unintentional Manslaughter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9B">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9C">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Commonwealth v. Welansky</w:t>
            </w:r>
          </w:p>
          <w:p w:rsidR="00000000" w:rsidDel="00000000" w:rsidP="00000000" w:rsidRDefault="00000000" w:rsidRPr="00000000" w14:paraId="0000029D">
            <w:pPr>
              <w:pageBreakBefore w:val="0"/>
              <w:widowControl w:val="0"/>
              <w:numPr>
                <w:ilvl w:val="0"/>
                <w:numId w:val="10"/>
              </w:numPr>
              <w:spacing w:line="240" w:lineRule="auto"/>
              <w:ind w:left="720" w:hanging="360"/>
              <w:rPr>
                <w:rFonts w:ascii="Times New Roman" w:cs="Times New Roman" w:eastAsia="Times New Roman" w:hAnsi="Times New Roman"/>
              </w:rPr>
            </w:pPr>
            <w:r w:rsidDel="00000000" w:rsidR="00000000" w:rsidRPr="00000000">
              <w:rPr>
                <w:rFonts w:ascii="Cardo" w:cs="Cardo" w:eastAsia="Cardo" w:hAnsi="Cardo"/>
                <w:rtl w:val="0"/>
              </w:rPr>
              <w:t xml:space="preserve">Wanton or Reckless Conduct → defendant must have chosen to run the risk rather than alter conduct to avoid the act or omission which caused the harm</w:t>
            </w:r>
          </w:p>
          <w:p w:rsidR="00000000" w:rsidDel="00000000" w:rsidP="00000000" w:rsidRDefault="00000000" w:rsidRPr="00000000" w14:paraId="0000029E">
            <w:pPr>
              <w:pageBreakBefore w:val="0"/>
              <w:widowControl w:val="0"/>
              <w:numPr>
                <w:ilvl w:val="0"/>
                <w:numId w:val="10"/>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defendant did not intend to KILL but intended to act/not act when duty existed </w:t>
            </w:r>
          </w:p>
          <w:p w:rsidR="00000000" w:rsidDel="00000000" w:rsidP="00000000" w:rsidRDefault="00000000" w:rsidRPr="00000000" w14:paraId="0000029F">
            <w:pPr>
              <w:pageBreakBefore w:val="0"/>
              <w:widowControl w:val="0"/>
              <w:numPr>
                <w:ilvl w:val="0"/>
                <w:numId w:val="77"/>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Nightclub owner, some of the emergency exits of the night club were blocked and others you needed to be familiar with to work. That night the ∆ wasn’t there, but a fire starts and people get trapped and die. </w:t>
            </w:r>
          </w:p>
          <w:p w:rsidR="00000000" w:rsidDel="00000000" w:rsidP="00000000" w:rsidRDefault="00000000" w:rsidRPr="00000000" w14:paraId="000002A0">
            <w:pPr>
              <w:pageBreakBefore w:val="0"/>
              <w:widowControl w:val="0"/>
              <w:numPr>
                <w:ilvl w:val="1"/>
                <w:numId w:val="77"/>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Actus Rea: have an omission- owner had a duty, and failed to do it </w:t>
            </w:r>
          </w:p>
          <w:p w:rsidR="00000000" w:rsidDel="00000000" w:rsidP="00000000" w:rsidRDefault="00000000" w:rsidRPr="00000000" w14:paraId="000002A1">
            <w:pPr>
              <w:pageBreakBefore w:val="0"/>
              <w:widowControl w:val="0"/>
              <w:numPr>
                <w:ilvl w:val="1"/>
                <w:numId w:val="77"/>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Mens rea: recklessness </w:t>
            </w:r>
          </w:p>
          <w:p w:rsidR="00000000" w:rsidDel="00000000" w:rsidP="00000000" w:rsidRDefault="00000000" w:rsidRPr="00000000" w14:paraId="000002A2">
            <w:pPr>
              <w:pageBreakBefore w:val="0"/>
              <w:widowControl w:val="0"/>
              <w:numPr>
                <w:ilvl w:val="1"/>
                <w:numId w:val="77"/>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conduct must have been intentional </w:t>
            </w:r>
          </w:p>
          <w:p w:rsidR="00000000" w:rsidDel="00000000" w:rsidP="00000000" w:rsidRDefault="00000000" w:rsidRPr="00000000" w14:paraId="000002A3">
            <w:pPr>
              <w:pageBreakBefore w:val="0"/>
              <w:widowControl w:val="0"/>
              <w:numPr>
                <w:ilvl w:val="1"/>
                <w:numId w:val="77"/>
              </w:numPr>
              <w:spacing w:line="240" w:lineRule="auto"/>
              <w:ind w:left="1440" w:hanging="36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Rule: Involuntary manslaughter if intentional to the conduct but reckless to the result</w:t>
            </w:r>
          </w:p>
          <w:p w:rsidR="00000000" w:rsidDel="00000000" w:rsidP="00000000" w:rsidRDefault="00000000" w:rsidRPr="00000000" w14:paraId="000002A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6">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A7">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A8">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A9">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AA">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AB">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AC">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AD">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AE">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AF">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B0">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B1">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Criminal Negligence</w:t>
            </w:r>
          </w:p>
          <w:p w:rsidR="00000000" w:rsidDel="00000000" w:rsidP="00000000" w:rsidRDefault="00000000" w:rsidRPr="00000000" w14:paraId="000002B2">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B3">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State v. Williams</w:t>
            </w:r>
            <w:r w:rsidDel="00000000" w:rsidR="00000000" w:rsidRPr="00000000">
              <w:rPr>
                <w:rFonts w:ascii="Times New Roman" w:cs="Times New Roman" w:eastAsia="Times New Roman" w:hAnsi="Times New Roman"/>
                <w:rtl w:val="0"/>
              </w:rPr>
              <w:t xml:space="preserve">- Death of a child with an tooth infection</w:t>
            </w:r>
          </w:p>
          <w:p w:rsidR="00000000" w:rsidDel="00000000" w:rsidP="00000000" w:rsidRDefault="00000000" w:rsidRPr="00000000" w14:paraId="000002B4">
            <w:pPr>
              <w:pageBreakBefore w:val="0"/>
              <w:widowControl w:val="0"/>
              <w:numPr>
                <w:ilvl w:val="0"/>
                <w:numId w:val="19"/>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Court: finds them criminally negligent</w:t>
            </w:r>
          </w:p>
          <w:p w:rsidR="00000000" w:rsidDel="00000000" w:rsidP="00000000" w:rsidRDefault="00000000" w:rsidRPr="00000000" w14:paraId="000002B5">
            <w:pPr>
              <w:pageBreakBefore w:val="0"/>
              <w:widowControl w:val="0"/>
              <w:numPr>
                <w:ilvl w:val="0"/>
                <w:numId w:val="19"/>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They should have known something was wrong, the kids face changed colors</w:t>
            </w:r>
          </w:p>
          <w:p w:rsidR="00000000" w:rsidDel="00000000" w:rsidP="00000000" w:rsidRDefault="00000000" w:rsidRPr="00000000" w14:paraId="000002B6">
            <w:pPr>
              <w:pageBreakBefore w:val="0"/>
              <w:widowControl w:val="0"/>
              <w:numPr>
                <w:ilvl w:val="0"/>
                <w:numId w:val="19"/>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court looked at cultural differences but still found them criminally negligent </w:t>
            </w:r>
          </w:p>
          <w:p w:rsidR="00000000" w:rsidDel="00000000" w:rsidP="00000000" w:rsidRDefault="00000000" w:rsidRPr="00000000" w14:paraId="000002B7">
            <w:pPr>
              <w:pageBreakBefore w:val="0"/>
              <w:widowControl w:val="0"/>
              <w:spacing w:lin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8">
            <w:pPr>
              <w:pageBreakBefore w:val="0"/>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Gross v. Common Negligence</w:t>
            </w:r>
          </w:p>
          <w:p w:rsidR="00000000" w:rsidDel="00000000" w:rsidP="00000000" w:rsidRDefault="00000000" w:rsidRPr="00000000" w14:paraId="000002B9">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Merriweather" w:cs="Merriweather" w:eastAsia="Merriweather" w:hAnsi="Merriweather"/>
              </w:rPr>
              <w:drawing>
                <wp:inline distB="114300" distT="114300" distL="114300" distR="114300">
                  <wp:extent cx="3209925" cy="969001"/>
                  <wp:effectExtent b="0" l="0" r="0" t="0"/>
                  <wp:docPr id="10"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3209925" cy="96900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A">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2BB">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Reckless Manslaughter</w:t>
            </w:r>
          </w:p>
          <w:p w:rsidR="00000000" w:rsidDel="00000000" w:rsidP="00000000" w:rsidRDefault="00000000" w:rsidRPr="00000000" w14:paraId="000002BC">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2BD">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210.3</w:t>
            </w:r>
            <w:r w:rsidDel="00000000" w:rsidR="00000000" w:rsidRPr="00000000">
              <w:rPr>
                <w:rFonts w:ascii="Times New Roman" w:cs="Times New Roman" w:eastAsia="Times New Roman" w:hAnsi="Times New Roman"/>
                <w:rtl w:val="0"/>
              </w:rPr>
              <w:t xml:space="preserve"> Manslaughter </w:t>
            </w:r>
          </w:p>
          <w:p w:rsidR="00000000" w:rsidDel="00000000" w:rsidP="00000000" w:rsidRDefault="00000000" w:rsidRPr="00000000" w14:paraId="000002BE">
            <w:pPr>
              <w:pageBreakBefore w:val="0"/>
              <w:widowControl w:val="0"/>
              <w:numPr>
                <w:ilvl w:val="0"/>
                <w:numId w:val="6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Criminal homicide constitutes manslaughter when: </w:t>
            </w:r>
          </w:p>
          <w:p w:rsidR="00000000" w:rsidDel="00000000" w:rsidP="00000000" w:rsidRDefault="00000000" w:rsidRPr="00000000" w14:paraId="000002BF">
            <w:pPr>
              <w:pageBreakBefore w:val="0"/>
              <w:widowControl w:val="0"/>
              <w:numPr>
                <w:ilvl w:val="1"/>
                <w:numId w:val="67"/>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it is committed recklessly </w:t>
            </w:r>
          </w:p>
          <w:p w:rsidR="00000000" w:rsidDel="00000000" w:rsidP="00000000" w:rsidRDefault="00000000" w:rsidRPr="00000000" w14:paraId="000002C0">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Section 202.2(2)(c)</w:t>
            </w:r>
          </w:p>
          <w:p w:rsidR="00000000" w:rsidDel="00000000" w:rsidP="00000000" w:rsidRDefault="00000000" w:rsidRPr="00000000" w14:paraId="000002C1">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Recklessly: a person acts recklessly when he consciously disregards a substantial and unjustifiable risk… gross deviation from the standard of care that a reasonable person would observe in the actor’s situation</w:t>
            </w:r>
          </w:p>
          <w:p w:rsidR="00000000" w:rsidDel="00000000" w:rsidP="00000000" w:rsidRDefault="00000000" w:rsidRPr="00000000" w14:paraId="000002C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3">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People v. Hall (CO, 2000)</w:t>
            </w:r>
          </w:p>
          <w:p w:rsidR="00000000" w:rsidDel="00000000" w:rsidP="00000000" w:rsidRDefault="00000000" w:rsidRPr="00000000" w14:paraId="000002C4">
            <w:pPr>
              <w:pageBreakBefore w:val="0"/>
              <w:widowControl w:val="0"/>
              <w:numPr>
                <w:ilvl w:val="0"/>
                <w:numId w:val="30"/>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was a trained ski racer, while skiing at an excessive speed down a mountain he hit and killed a beginner skier</w:t>
            </w:r>
          </w:p>
          <w:p w:rsidR="00000000" w:rsidDel="00000000" w:rsidP="00000000" w:rsidRDefault="00000000" w:rsidRPr="00000000" w14:paraId="000002C5">
            <w:pPr>
              <w:pageBreakBefore w:val="0"/>
              <w:widowControl w:val="0"/>
              <w:numPr>
                <w:ilvl w:val="0"/>
                <w:numId w:val="30"/>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Mens rea: recklessness </w:t>
            </w:r>
          </w:p>
          <w:p w:rsidR="00000000" w:rsidDel="00000000" w:rsidP="00000000" w:rsidRDefault="00000000" w:rsidRPr="00000000" w14:paraId="000002C6">
            <w:pPr>
              <w:pageBreakBefore w:val="0"/>
              <w:widowControl w:val="0"/>
              <w:numPr>
                <w:ilvl w:val="0"/>
                <w:numId w:val="30"/>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FACTORS the Court considers </w:t>
            </w:r>
          </w:p>
          <w:p w:rsidR="00000000" w:rsidDel="00000000" w:rsidP="00000000" w:rsidRDefault="00000000" w:rsidRPr="00000000" w14:paraId="000002C7">
            <w:pPr>
              <w:pageBreakBefore w:val="0"/>
              <w:widowControl w:val="0"/>
              <w:numPr>
                <w:ilvl w:val="1"/>
                <w:numId w:val="3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Conscious disregard</w:t>
            </w:r>
          </w:p>
          <w:p w:rsidR="00000000" w:rsidDel="00000000" w:rsidP="00000000" w:rsidRDefault="00000000" w:rsidRPr="00000000" w14:paraId="000002C8">
            <w:pPr>
              <w:pageBreakBefore w:val="0"/>
              <w:widowControl w:val="0"/>
              <w:numPr>
                <w:ilvl w:val="1"/>
                <w:numId w:val="3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person knew better conscious disregard </w:t>
            </w:r>
          </w:p>
          <w:p w:rsidR="00000000" w:rsidDel="00000000" w:rsidP="00000000" w:rsidRDefault="00000000" w:rsidRPr="00000000" w14:paraId="000002C9">
            <w:pPr>
              <w:pageBreakBefore w:val="0"/>
              <w:widowControl w:val="0"/>
              <w:numPr>
                <w:ilvl w:val="1"/>
                <w:numId w:val="3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Substantial risk </w:t>
            </w:r>
          </w:p>
          <w:p w:rsidR="00000000" w:rsidDel="00000000" w:rsidP="00000000" w:rsidRDefault="00000000" w:rsidRPr="00000000" w14:paraId="000002CA">
            <w:pPr>
              <w:pageBreakBefore w:val="0"/>
              <w:widowControl w:val="0"/>
              <w:numPr>
                <w:ilvl w:val="1"/>
                <w:numId w:val="3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Unjustifiable risk:</w:t>
            </w:r>
          </w:p>
          <w:p w:rsidR="00000000" w:rsidDel="00000000" w:rsidP="00000000" w:rsidRDefault="00000000" w:rsidRPr="00000000" w14:paraId="000002CB">
            <w:pPr>
              <w:pageBreakBefore w:val="0"/>
              <w:widowControl w:val="0"/>
              <w:numPr>
                <w:ilvl w:val="1"/>
                <w:numId w:val="3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Determines by: this didn’t serve any other purpose besides his own pleasure, so could be unjustifiable</w:t>
            </w:r>
          </w:p>
          <w:p w:rsidR="00000000" w:rsidDel="00000000" w:rsidP="00000000" w:rsidRDefault="00000000" w:rsidRPr="00000000" w14:paraId="000002CC">
            <w:pPr>
              <w:pageBreakBefore w:val="0"/>
              <w:widowControl w:val="0"/>
              <w:numPr>
                <w:ilvl w:val="1"/>
                <w:numId w:val="3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 wasn’t in a rush or had a reason to go that fast </w:t>
            </w:r>
          </w:p>
          <w:p w:rsidR="00000000" w:rsidDel="00000000" w:rsidP="00000000" w:rsidRDefault="00000000" w:rsidRPr="00000000" w14:paraId="000002CD">
            <w:pPr>
              <w:pageBreakBefore w:val="0"/>
              <w:widowControl w:val="0"/>
              <w:numPr>
                <w:ilvl w:val="0"/>
                <w:numId w:val="30"/>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Gross deviation from standard of care of reasonable, law abiding trained ski racer and resort employee</w:t>
            </w:r>
          </w:p>
          <w:p w:rsidR="00000000" w:rsidDel="00000000" w:rsidP="00000000" w:rsidRDefault="00000000" w:rsidRPr="00000000" w14:paraId="000002C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F">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Negligent Homicide</w:t>
            </w:r>
          </w:p>
          <w:p w:rsidR="00000000" w:rsidDel="00000000" w:rsidP="00000000" w:rsidRDefault="00000000" w:rsidRPr="00000000" w14:paraId="000002D0">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2D1">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ff0000"/>
                <w:rtl w:val="0"/>
              </w:rPr>
              <w:t xml:space="preserve">210.4 </w:t>
            </w:r>
            <w:r w:rsidDel="00000000" w:rsidR="00000000" w:rsidRPr="00000000">
              <w:rPr>
                <w:rFonts w:ascii="Times New Roman" w:cs="Times New Roman" w:eastAsia="Times New Roman" w:hAnsi="Times New Roman"/>
                <w:b w:val="1"/>
                <w:rtl w:val="0"/>
              </w:rPr>
              <w:t xml:space="preserve">Negligent Homicide </w:t>
            </w:r>
          </w:p>
          <w:p w:rsidR="00000000" w:rsidDel="00000000" w:rsidP="00000000" w:rsidRDefault="00000000" w:rsidRPr="00000000" w14:paraId="000002D2">
            <w:pPr>
              <w:pageBreakBefore w:val="0"/>
              <w:widowControl w:val="0"/>
              <w:numPr>
                <w:ilvl w:val="0"/>
                <w:numId w:val="102"/>
              </w:numPr>
              <w:spacing w:line="240" w:lineRule="auto"/>
              <w:ind w:left="72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Criminal homicide constitutes negligent homicide when it is committed negligently </w:t>
            </w:r>
          </w:p>
          <w:p w:rsidR="00000000" w:rsidDel="00000000" w:rsidP="00000000" w:rsidRDefault="00000000" w:rsidRPr="00000000" w14:paraId="000002D3">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2D4">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ff0000"/>
                <w:rtl w:val="0"/>
              </w:rPr>
              <w:t xml:space="preserve">§202.2(2)(d) </w:t>
            </w:r>
            <w:r w:rsidDel="00000000" w:rsidR="00000000" w:rsidRPr="00000000">
              <w:rPr>
                <w:rFonts w:ascii="Times New Roman" w:cs="Times New Roman" w:eastAsia="Times New Roman" w:hAnsi="Times New Roman"/>
                <w:b w:val="1"/>
                <w:rtl w:val="0"/>
              </w:rPr>
              <w:t xml:space="preserve">Negligently: a person acts negligently when he should be aware of a substantial and unjustifiable risk… gross deviation from the standard of care that a reasonable person would observe in the actor’s situation </w:t>
            </w:r>
          </w:p>
          <w:p w:rsidR="00000000" w:rsidDel="00000000" w:rsidP="00000000" w:rsidRDefault="00000000" w:rsidRPr="00000000" w14:paraId="000002D5">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2D6">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2D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A">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2DB">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DC">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DD">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DE">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DF">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0">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1">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2">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3">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4">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5">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6">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7">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8">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9">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A">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B">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C">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D">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E">
      <w:pPr>
        <w:pageBreakBefore w:val="0"/>
        <w:rPr>
          <w:rFonts w:ascii="Times New Roman" w:cs="Times New Roman" w:eastAsia="Times New Roman" w:hAnsi="Times New Roman"/>
          <w:b w:val="1"/>
        </w:rPr>
      </w:pPr>
      <w:r w:rsidDel="00000000" w:rsidR="00000000" w:rsidRPr="00000000">
        <w:rPr>
          <w:rtl w:val="0"/>
        </w:rPr>
      </w:r>
    </w:p>
    <w:tbl>
      <w:tblPr>
        <w:tblStyle w:val="Table7"/>
        <w:tblW w:w="12090.0" w:type="dxa"/>
        <w:jc w:val="left"/>
        <w:tblInd w:w="-12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45"/>
        <w:gridCol w:w="5685"/>
        <w:gridCol w:w="4860"/>
        <w:tblGridChange w:id="0">
          <w:tblGrid>
            <w:gridCol w:w="1545"/>
            <w:gridCol w:w="5685"/>
            <w:gridCol w:w="4860"/>
          </w:tblGrid>
        </w:tblGridChange>
      </w:tblGrid>
      <w:tr>
        <w:trPr>
          <w:cantSplit w:val="0"/>
          <w:trHeight w:val="290.9765625" w:hRule="atLeast"/>
          <w:tblHeader w:val="0"/>
        </w:trPr>
        <w:tc>
          <w:tcPr>
            <w:gridSpan w:val="3"/>
            <w:shd w:fill="cfe2f3" w:val="clear"/>
            <w:tcMar>
              <w:top w:w="100.0" w:type="dxa"/>
              <w:left w:w="100.0" w:type="dxa"/>
              <w:bottom w:w="100.0" w:type="dxa"/>
              <w:right w:w="100.0" w:type="dxa"/>
            </w:tcMar>
            <w:vAlign w:val="top"/>
          </w:tcPr>
          <w:p w:rsidR="00000000" w:rsidDel="00000000" w:rsidP="00000000" w:rsidRDefault="00000000" w:rsidRPr="00000000" w14:paraId="000002EF">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RAPE</w:t>
            </w:r>
            <w:r w:rsidDel="00000000" w:rsidR="00000000" w:rsidRPr="00000000">
              <w:rPr>
                <w:rtl w:val="0"/>
              </w:rPr>
            </w:r>
          </w:p>
        </w:tc>
      </w:tr>
      <w:tr>
        <w:trPr>
          <w:cantSplit w:val="0"/>
          <w:trHeight w:val="680.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2">
            <w:pPr>
              <w:pageBreakBefore w:val="0"/>
              <w:widowControl w:val="0"/>
              <w:spacing w:line="240" w:lineRule="auto"/>
              <w:jc w:val="center"/>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3">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Common Law</w:t>
            </w:r>
          </w:p>
        </w:tc>
        <w:tc>
          <w:tcPr>
            <w:shd w:fill="auto" w:val="clear"/>
            <w:tcMar>
              <w:top w:w="100.0" w:type="dxa"/>
              <w:left w:w="100.0" w:type="dxa"/>
              <w:bottom w:w="100.0" w:type="dxa"/>
              <w:right w:w="100.0" w:type="dxa"/>
            </w:tcMar>
            <w:vAlign w:val="top"/>
          </w:tcPr>
          <w:p w:rsidR="00000000" w:rsidDel="00000000" w:rsidP="00000000" w:rsidRDefault="00000000" w:rsidRPr="00000000" w14:paraId="000002F4">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MPC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5">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Actus Rea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6">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0000ff"/>
                <w:rtl w:val="0"/>
              </w:rPr>
              <w:t xml:space="preserve">Elements of Rape:</w:t>
            </w:r>
            <w:r w:rsidDel="00000000" w:rsidR="00000000" w:rsidRPr="00000000">
              <w:rPr>
                <w:rFonts w:ascii="Times New Roman" w:cs="Times New Roman" w:eastAsia="Times New Roman" w:hAnsi="Times New Roman"/>
                <w:b w:val="1"/>
                <w:color w:val="ff0000"/>
                <w:rtl w:val="0"/>
              </w:rPr>
              <w:t xml:space="preserve"> </w:t>
            </w:r>
          </w:p>
          <w:p w:rsidR="00000000" w:rsidDel="00000000" w:rsidP="00000000" w:rsidRDefault="00000000" w:rsidRPr="00000000" w14:paraId="000002F7">
            <w:pPr>
              <w:pageBreakBefore w:val="0"/>
              <w:widowControl w:val="0"/>
              <w:numPr>
                <w:ilvl w:val="0"/>
                <w:numId w:val="89"/>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Sexual intercourse</w:t>
            </w:r>
          </w:p>
          <w:p w:rsidR="00000000" w:rsidDel="00000000" w:rsidP="00000000" w:rsidRDefault="00000000" w:rsidRPr="00000000" w14:paraId="000002F8">
            <w:pPr>
              <w:pageBreakBefore w:val="0"/>
              <w:widowControl w:val="0"/>
              <w:numPr>
                <w:ilvl w:val="0"/>
                <w:numId w:val="89"/>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By Force or threat</w:t>
            </w:r>
          </w:p>
          <w:p w:rsidR="00000000" w:rsidDel="00000000" w:rsidP="00000000" w:rsidRDefault="00000000" w:rsidRPr="00000000" w14:paraId="000002F9">
            <w:pPr>
              <w:pageBreakBefore w:val="0"/>
              <w:widowControl w:val="0"/>
              <w:numPr>
                <w:ilvl w:val="0"/>
                <w:numId w:val="89"/>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Without consent</w:t>
            </w:r>
          </w:p>
          <w:p w:rsidR="00000000" w:rsidDel="00000000" w:rsidP="00000000" w:rsidRDefault="00000000" w:rsidRPr="00000000" w14:paraId="000002FA">
            <w:pPr>
              <w:pageBreakBefore w:val="0"/>
              <w:widowControl w:val="0"/>
              <w:numPr>
                <w:ilvl w:val="0"/>
                <w:numId w:val="89"/>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(Some states require reasonable resistance, others use resistance as evidence of force and/or non-consent) </w:t>
            </w:r>
          </w:p>
          <w:p w:rsidR="00000000" w:rsidDel="00000000" w:rsidP="00000000" w:rsidRDefault="00000000" w:rsidRPr="00000000" w14:paraId="000002F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C">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Force and Resistance:</w:t>
            </w:r>
          </w:p>
          <w:p w:rsidR="00000000" w:rsidDel="00000000" w:rsidP="00000000" w:rsidRDefault="00000000" w:rsidRPr="00000000" w14:paraId="000002FD">
            <w:pPr>
              <w:pageBreakBefore w:val="0"/>
              <w:widowControl w:val="0"/>
              <w:numPr>
                <w:ilvl w:val="0"/>
                <w:numId w:val="69"/>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Proof of force was and still is an essential pre-req for a criminal conviction of rape in most American jurisdictions</w:t>
            </w:r>
          </w:p>
          <w:p w:rsidR="00000000" w:rsidDel="00000000" w:rsidP="00000000" w:rsidRDefault="00000000" w:rsidRPr="00000000" w14:paraId="000002FE">
            <w:pPr>
              <w:pageBreakBefore w:val="0"/>
              <w:widowControl w:val="0"/>
              <w:numPr>
                <w:ilvl w:val="0"/>
                <w:numId w:val="69"/>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State v. Rusk </w:t>
            </w:r>
            <w:r w:rsidDel="00000000" w:rsidR="00000000" w:rsidRPr="00000000">
              <w:rPr>
                <w:rFonts w:ascii="Times New Roman" w:cs="Times New Roman" w:eastAsia="Times New Roman" w:hAnsi="Times New Roman"/>
                <w:rtl w:val="0"/>
              </w:rPr>
              <w:t xml:space="preserve">(MD, 1981) </w:t>
            </w:r>
          </w:p>
          <w:p w:rsidR="00000000" w:rsidDel="00000000" w:rsidP="00000000" w:rsidRDefault="00000000" w:rsidRPr="00000000" w14:paraId="000002FF">
            <w:pPr>
              <w:pageBreakBefore w:val="0"/>
              <w:widowControl w:val="0"/>
              <w:numPr>
                <w:ilvl w:val="1"/>
                <w:numId w:val="69"/>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Rule</w:t>
            </w:r>
            <w:r w:rsidDel="00000000" w:rsidR="00000000" w:rsidRPr="00000000">
              <w:rPr>
                <w:rFonts w:ascii="Times New Roman" w:cs="Times New Roman" w:eastAsia="Times New Roman" w:hAnsi="Times New Roman"/>
                <w:rtl w:val="0"/>
              </w:rPr>
              <w:t xml:space="preserve">: lack of consent may be established by proof of resistance or by proof that victim failed to resist due to a genuine and reasonably grounded fear </w:t>
            </w:r>
          </w:p>
          <w:p w:rsidR="00000000" w:rsidDel="00000000" w:rsidP="00000000" w:rsidRDefault="00000000" w:rsidRPr="00000000" w14:paraId="00000300">
            <w:pPr>
              <w:pageBreakBefore w:val="0"/>
              <w:widowControl w:val="0"/>
              <w:numPr>
                <w:ilvl w:val="1"/>
                <w:numId w:val="69"/>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Issue here</w:t>
            </w:r>
            <w:r w:rsidDel="00000000" w:rsidR="00000000" w:rsidRPr="00000000">
              <w:rPr>
                <w:rFonts w:ascii="Times New Roman" w:cs="Times New Roman" w:eastAsia="Times New Roman" w:hAnsi="Times New Roman"/>
                <w:rtl w:val="0"/>
              </w:rPr>
              <w:t xml:space="preserve">: whether sufficient evidence of πs fear</w:t>
            </w:r>
          </w:p>
          <w:p w:rsidR="00000000" w:rsidDel="00000000" w:rsidP="00000000" w:rsidRDefault="00000000" w:rsidRPr="00000000" w14:paraId="0000030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02">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0000ff"/>
                <w:rtl w:val="0"/>
              </w:rPr>
              <w:t xml:space="preserve">Types of Resistance</w:t>
            </w:r>
            <w:r w:rsidDel="00000000" w:rsidR="00000000" w:rsidRPr="00000000">
              <w:rPr>
                <w:rFonts w:ascii="Times New Roman" w:cs="Times New Roman" w:eastAsia="Times New Roman" w:hAnsi="Times New Roman"/>
                <w:b w:val="1"/>
                <w:color w:val="ff0000"/>
                <w:rtl w:val="0"/>
              </w:rPr>
              <w:t xml:space="preserve"> </w:t>
            </w:r>
          </w:p>
          <w:p w:rsidR="00000000" w:rsidDel="00000000" w:rsidP="00000000" w:rsidRDefault="00000000" w:rsidRPr="00000000" w14:paraId="00000303">
            <w:pPr>
              <w:pageBreakBefore w:val="0"/>
              <w:widowControl w:val="0"/>
              <w:numPr>
                <w:ilvl w:val="0"/>
                <w:numId w:val="3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Resistance for the Utmost: only Louisiana </w:t>
            </w:r>
          </w:p>
          <w:p w:rsidR="00000000" w:rsidDel="00000000" w:rsidP="00000000" w:rsidRDefault="00000000" w:rsidRPr="00000000" w14:paraId="00000304">
            <w:pPr>
              <w:pageBreakBefore w:val="0"/>
              <w:widowControl w:val="0"/>
              <w:numPr>
                <w:ilvl w:val="0"/>
                <w:numId w:val="3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Earnest resistance several states </w:t>
            </w:r>
          </w:p>
          <w:p w:rsidR="00000000" w:rsidDel="00000000" w:rsidP="00000000" w:rsidRDefault="00000000" w:rsidRPr="00000000" w14:paraId="00000305">
            <w:pPr>
              <w:pageBreakBefore w:val="0"/>
              <w:widowControl w:val="0"/>
              <w:numPr>
                <w:ilvl w:val="0"/>
                <w:numId w:val="3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Reasonable resistance half the states </w:t>
            </w:r>
          </w:p>
          <w:p w:rsidR="00000000" w:rsidDel="00000000" w:rsidP="00000000" w:rsidRDefault="00000000" w:rsidRPr="00000000" w14:paraId="00000306">
            <w:pPr>
              <w:pageBreakBefore w:val="0"/>
              <w:widowControl w:val="0"/>
              <w:numPr>
                <w:ilvl w:val="0"/>
                <w:numId w:val="3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Probative though not required remaining states </w:t>
            </w:r>
          </w:p>
          <w:p w:rsidR="00000000" w:rsidDel="00000000" w:rsidP="00000000" w:rsidRDefault="00000000" w:rsidRPr="00000000" w14:paraId="00000307">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276475" cy="952500"/>
                  <wp:effectExtent b="0" l="0" r="0" t="0"/>
                  <wp:docPr id="7"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2276475" cy="952500"/>
                          </a:xfrm>
                          <a:prstGeom prst="rect"/>
                          <a:ln/>
                        </pic:spPr>
                      </pic:pic>
                    </a:graphicData>
                  </a:graphic>
                </wp:inline>
              </w:drawing>
            </w:r>
            <w:r w:rsidDel="00000000" w:rsidR="00000000" w:rsidRPr="00000000">
              <w:rPr>
                <w:rtl w:val="0"/>
              </w:rPr>
            </w:r>
          </w:p>
          <w:p w:rsidR="00000000" w:rsidDel="00000000" w:rsidP="00000000" w:rsidRDefault="00000000" w:rsidRPr="00000000" w14:paraId="0000030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09">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30A">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0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0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0D">
            <w:pPr>
              <w:pageBreakBefore w:val="0"/>
              <w:widowControl w:val="0"/>
              <w:spacing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E">
            <w:pPr>
              <w:pageBreakBefore w:val="0"/>
              <w:widowControl w:val="0"/>
              <w:spacing w:after="0" w:before="0" w:line="240" w:lineRule="auto"/>
              <w:ind w:left="0" w:right="720" w:firstLine="0"/>
              <w:rPr>
                <w:rFonts w:ascii="Times New Roman" w:cs="Times New Roman" w:eastAsia="Times New Roman" w:hAnsi="Times New Roman"/>
                <w:b w:val="1"/>
                <w:color w:val="ff0000"/>
                <w:u w:val="single"/>
              </w:rPr>
            </w:pPr>
            <w:r w:rsidDel="00000000" w:rsidR="00000000" w:rsidRPr="00000000">
              <w:rPr>
                <w:rFonts w:ascii="Times New Roman" w:cs="Times New Roman" w:eastAsia="Times New Roman" w:hAnsi="Times New Roman"/>
                <w:b w:val="1"/>
                <w:color w:val="ff0000"/>
                <w:u w:val="single"/>
                <w:rtl w:val="0"/>
              </w:rPr>
              <w:t xml:space="preserve">MPC §213.1 Rape and Related Offenses</w:t>
            </w:r>
          </w:p>
          <w:p w:rsidR="00000000" w:rsidDel="00000000" w:rsidP="00000000" w:rsidRDefault="00000000" w:rsidRPr="00000000" w14:paraId="0000030F">
            <w:pPr>
              <w:pageBreakBefore w:val="0"/>
              <w:widowControl w:val="0"/>
              <w:numPr>
                <w:ilvl w:val="0"/>
                <w:numId w:val="64"/>
              </w:numPr>
              <w:spacing w:after="0" w:afterAutospacing="0" w:before="240" w:line="240" w:lineRule="auto"/>
              <w:ind w:left="720" w:righ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Rape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A male who has sexual intercourse with a female not his wife is guilty of rape if:</w:t>
            </w:r>
          </w:p>
          <w:p w:rsidR="00000000" w:rsidDel="00000000" w:rsidP="00000000" w:rsidRDefault="00000000" w:rsidRPr="00000000" w14:paraId="00000310">
            <w:pPr>
              <w:pageBreakBefore w:val="0"/>
              <w:widowControl w:val="0"/>
              <w:numPr>
                <w:ilvl w:val="1"/>
                <w:numId w:val="64"/>
              </w:numPr>
              <w:spacing w:after="0" w:afterAutospacing="0" w:before="0" w:beforeAutospacing="0" w:line="240" w:lineRule="auto"/>
              <w:ind w:left="1440" w:right="72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he compels her to submit by force or by threat of imminent death, serious bodily injury, extreme pain or kidnapping, to be inflicted on anyone; or</w:t>
            </w:r>
          </w:p>
          <w:p w:rsidR="00000000" w:rsidDel="00000000" w:rsidP="00000000" w:rsidRDefault="00000000" w:rsidRPr="00000000" w14:paraId="00000311">
            <w:pPr>
              <w:pageBreakBefore w:val="0"/>
              <w:widowControl w:val="0"/>
              <w:numPr>
                <w:ilvl w:val="1"/>
                <w:numId w:val="64"/>
              </w:numPr>
              <w:spacing w:after="0" w:afterAutospacing="0" w:before="0" w:beforeAutospacing="0" w:line="240" w:lineRule="auto"/>
              <w:ind w:left="1440" w:righ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 has substantially impaired her power to appraise or control her conduct by administering or employing without her knowledge drugs, intoxicants or other means for the purpose of preventing resistance; or</w:t>
            </w:r>
          </w:p>
          <w:p w:rsidR="00000000" w:rsidDel="00000000" w:rsidP="00000000" w:rsidRDefault="00000000" w:rsidRPr="00000000" w14:paraId="00000312">
            <w:pPr>
              <w:pageBreakBefore w:val="0"/>
              <w:widowControl w:val="0"/>
              <w:numPr>
                <w:ilvl w:val="1"/>
                <w:numId w:val="64"/>
              </w:numPr>
              <w:spacing w:after="0" w:afterAutospacing="0" w:before="0" w:beforeAutospacing="0" w:line="240" w:lineRule="auto"/>
              <w:ind w:left="1440" w:righ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female is unconscious; or</w:t>
            </w:r>
          </w:p>
          <w:p w:rsidR="00000000" w:rsidDel="00000000" w:rsidP="00000000" w:rsidRDefault="00000000" w:rsidRPr="00000000" w14:paraId="00000313">
            <w:pPr>
              <w:pageBreakBefore w:val="0"/>
              <w:widowControl w:val="0"/>
              <w:numPr>
                <w:ilvl w:val="1"/>
                <w:numId w:val="64"/>
              </w:numPr>
              <w:spacing w:after="0" w:afterAutospacing="0" w:before="0" w:beforeAutospacing="0" w:line="240" w:lineRule="auto"/>
              <w:ind w:left="1440" w:righ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female is less than 10 years old.</w:t>
            </w:r>
          </w:p>
          <w:p w:rsidR="00000000" w:rsidDel="00000000" w:rsidP="00000000" w:rsidRDefault="00000000" w:rsidRPr="00000000" w14:paraId="00000314">
            <w:pPr>
              <w:pageBreakBefore w:val="0"/>
              <w:widowControl w:val="0"/>
              <w:numPr>
                <w:ilvl w:val="0"/>
                <w:numId w:val="64"/>
              </w:numPr>
              <w:spacing w:after="0" w:afterAutospacing="0" w:before="0" w:beforeAutospacing="0" w:line="240" w:lineRule="auto"/>
              <w:ind w:left="720" w:righ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w:t>
            </w:r>
            <w:r w:rsidDel="00000000" w:rsidR="00000000" w:rsidRPr="00000000">
              <w:rPr>
                <w:rFonts w:ascii="Times New Roman" w:cs="Times New Roman" w:eastAsia="Times New Roman" w:hAnsi="Times New Roman"/>
                <w:b w:val="1"/>
                <w:color w:val="ff0000"/>
                <w:rtl w:val="0"/>
              </w:rPr>
              <w:t xml:space="preserve">Gross Sexual Imposition.</w:t>
            </w:r>
            <w:r w:rsidDel="00000000" w:rsidR="00000000" w:rsidRPr="00000000">
              <w:rPr>
                <w:rFonts w:ascii="Times New Roman" w:cs="Times New Roman" w:eastAsia="Times New Roman" w:hAnsi="Times New Roman"/>
                <w:rtl w:val="0"/>
              </w:rPr>
              <w:t xml:space="preserve"> A male who has sexual intercourse with a female not his wife commits a felony of the third degree if:</w:t>
            </w:r>
          </w:p>
          <w:p w:rsidR="00000000" w:rsidDel="00000000" w:rsidP="00000000" w:rsidRDefault="00000000" w:rsidRPr="00000000" w14:paraId="00000315">
            <w:pPr>
              <w:pageBreakBefore w:val="0"/>
              <w:widowControl w:val="0"/>
              <w:numPr>
                <w:ilvl w:val="1"/>
                <w:numId w:val="64"/>
              </w:numPr>
              <w:spacing w:after="0" w:afterAutospacing="0" w:before="0" w:beforeAutospacing="0" w:line="240" w:lineRule="auto"/>
              <w:ind w:left="1440" w:right="72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he compels her to submit by any threat that would prevent resistance by a woman of ordinary resolution; or</w:t>
            </w:r>
          </w:p>
          <w:p w:rsidR="00000000" w:rsidDel="00000000" w:rsidP="00000000" w:rsidRDefault="00000000" w:rsidRPr="00000000" w14:paraId="00000316">
            <w:pPr>
              <w:pageBreakBefore w:val="0"/>
              <w:widowControl w:val="0"/>
              <w:numPr>
                <w:ilvl w:val="1"/>
                <w:numId w:val="64"/>
              </w:numPr>
              <w:spacing w:after="0" w:afterAutospacing="0" w:before="0" w:beforeAutospacing="0" w:line="240" w:lineRule="auto"/>
              <w:ind w:left="1440" w:righ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 knows that she suffers from a mental disease or defect which renders her incapable of appraising the nature of her conduct; or</w:t>
            </w:r>
          </w:p>
          <w:p w:rsidR="00000000" w:rsidDel="00000000" w:rsidP="00000000" w:rsidRDefault="00000000" w:rsidRPr="00000000" w14:paraId="00000317">
            <w:pPr>
              <w:pageBreakBefore w:val="0"/>
              <w:widowControl w:val="0"/>
              <w:numPr>
                <w:ilvl w:val="1"/>
                <w:numId w:val="64"/>
              </w:numPr>
              <w:spacing w:after="0" w:before="0" w:beforeAutospacing="0" w:line="240" w:lineRule="auto"/>
              <w:ind w:left="1440" w:righ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 knows that she is unaware that a sexual act is being committed upon her or that she submits because she mistakenly supposes that he is her husband.</w:t>
            </w:r>
          </w:p>
          <w:p w:rsidR="00000000" w:rsidDel="00000000" w:rsidP="00000000" w:rsidRDefault="00000000" w:rsidRPr="00000000" w14:paraId="00000318">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Section 213.2. Deviate Sexual Intercourse by Force or Imposition</w:t>
            </w:r>
          </w:p>
          <w:p w:rsidR="00000000" w:rsidDel="00000000" w:rsidP="00000000" w:rsidRDefault="00000000" w:rsidRPr="00000000" w14:paraId="00000319">
            <w:pPr>
              <w:pageBreakBefore w:val="0"/>
              <w:widowControl w:val="0"/>
              <w:numPr>
                <w:ilvl w:val="0"/>
                <w:numId w:val="1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rtl w:val="0"/>
              </w:rPr>
              <w:t xml:space="preserve">1) By Force or Its Equivalent. A person who engages in deviate sexual intercourse with another person, or who causes another to engage in deviate sexual intercourse, commits a felony of the second degree if:</w:t>
            </w:r>
          </w:p>
          <w:p w:rsidR="00000000" w:rsidDel="00000000" w:rsidP="00000000" w:rsidRDefault="00000000" w:rsidRPr="00000000" w14:paraId="0000031A">
            <w:pPr>
              <w:pageBreakBefore w:val="0"/>
              <w:widowControl w:val="0"/>
              <w:numPr>
                <w:ilvl w:val="1"/>
                <w:numId w:val="1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he compels the other person to participate by force or by threat of imminent death, serious bodily injury, extreme pain or kidnapping, to be inflicted on anyone; or</w:t>
            </w:r>
          </w:p>
          <w:p w:rsidR="00000000" w:rsidDel="00000000" w:rsidP="00000000" w:rsidRDefault="00000000" w:rsidRPr="00000000" w14:paraId="0000031B">
            <w:pPr>
              <w:pageBreakBefore w:val="0"/>
              <w:widowControl w:val="0"/>
              <w:numPr>
                <w:ilvl w:val="1"/>
                <w:numId w:val="1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he has substantially impaired the other person’s power to appraise or control his conduct, by administering or employing without the knowledge of the other person drugs, intoxicants or other means for the purpose of preventing resistance; or</w:t>
            </w:r>
          </w:p>
          <w:p w:rsidR="00000000" w:rsidDel="00000000" w:rsidP="00000000" w:rsidRDefault="00000000" w:rsidRPr="00000000" w14:paraId="0000031C">
            <w:pPr>
              <w:pageBreakBefore w:val="0"/>
              <w:widowControl w:val="0"/>
              <w:numPr>
                <w:ilvl w:val="1"/>
                <w:numId w:val="1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the other person is unconscious; or</w:t>
            </w:r>
          </w:p>
          <w:p w:rsidR="00000000" w:rsidDel="00000000" w:rsidP="00000000" w:rsidRDefault="00000000" w:rsidRPr="00000000" w14:paraId="0000031D">
            <w:pPr>
              <w:pageBreakBefore w:val="0"/>
              <w:widowControl w:val="0"/>
              <w:numPr>
                <w:ilvl w:val="1"/>
                <w:numId w:val="1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the other person is less than 10 years old.</w:t>
            </w:r>
          </w:p>
          <w:p w:rsidR="00000000" w:rsidDel="00000000" w:rsidP="00000000" w:rsidRDefault="00000000" w:rsidRPr="00000000" w14:paraId="0000031E">
            <w:pPr>
              <w:pageBreakBefore w:val="0"/>
              <w:widowControl w:val="0"/>
              <w:numPr>
                <w:ilvl w:val="0"/>
                <w:numId w:val="1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By Other Imposition. A person who engages in deviate sexual intercourse with another person, or who causes another to engage in deviate sexual intercourse, commits a felony of the third degree if:</w:t>
            </w:r>
          </w:p>
          <w:p w:rsidR="00000000" w:rsidDel="00000000" w:rsidP="00000000" w:rsidRDefault="00000000" w:rsidRPr="00000000" w14:paraId="0000031F">
            <w:pPr>
              <w:pageBreakBefore w:val="0"/>
              <w:widowControl w:val="0"/>
              <w:numPr>
                <w:ilvl w:val="1"/>
                <w:numId w:val="1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he compels the other person to participate by any threat that would prevent resistance by a person of ordinary resolution; or</w:t>
            </w:r>
          </w:p>
          <w:p w:rsidR="00000000" w:rsidDel="00000000" w:rsidP="00000000" w:rsidRDefault="00000000" w:rsidRPr="00000000" w14:paraId="00000320">
            <w:pPr>
              <w:pageBreakBefore w:val="0"/>
              <w:widowControl w:val="0"/>
              <w:numPr>
                <w:ilvl w:val="1"/>
                <w:numId w:val="1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he knows that the other person suffers from a mental disease or defect which renders him incapable of appraising the nature of his conduct; or</w:t>
            </w:r>
          </w:p>
          <w:p w:rsidR="00000000" w:rsidDel="00000000" w:rsidP="00000000" w:rsidRDefault="00000000" w:rsidRPr="00000000" w14:paraId="00000321">
            <w:pPr>
              <w:pageBreakBefore w:val="0"/>
              <w:widowControl w:val="0"/>
              <w:numPr>
                <w:ilvl w:val="1"/>
                <w:numId w:val="1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he knows that the other person submits because he is unaware that a sexual act is being committed upon him.</w:t>
            </w:r>
          </w:p>
          <w:p w:rsidR="00000000" w:rsidDel="00000000" w:rsidP="00000000" w:rsidRDefault="00000000" w:rsidRPr="00000000" w14:paraId="00000322">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84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3">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ff0000"/>
                <w:rtl w:val="0"/>
              </w:rPr>
              <w:t xml:space="preserve">Force or Coercion?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4">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General Rule:</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Force or coercion means overcoming the victim through the application of physical force or violence, against her will and without consent it wasn’t clear enough that there was physical force (</w:t>
            </w:r>
            <w:r w:rsidDel="00000000" w:rsidR="00000000" w:rsidRPr="00000000">
              <w:rPr>
                <w:rFonts w:ascii="Times New Roman" w:cs="Times New Roman" w:eastAsia="Times New Roman" w:hAnsi="Times New Roman"/>
                <w:i w:val="1"/>
                <w:highlight w:val="cyan"/>
                <w:rtl w:val="0"/>
              </w:rPr>
              <w:t xml:space="preserve">State v. DiPetrillo</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2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26">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0000ff"/>
                <w:rtl w:val="0"/>
              </w:rPr>
              <w:t xml:space="preserve">Coercion by Authority:</w:t>
            </w: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327">
            <w:pPr>
              <w:pageBreakBefore w:val="0"/>
              <w:widowControl w:val="0"/>
              <w:numPr>
                <w:ilvl w:val="0"/>
                <w:numId w:val="12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Also includes compelling the vic to submit by threatening to use force or violence… </w:t>
            </w:r>
          </w:p>
          <w:p w:rsidR="00000000" w:rsidDel="00000000" w:rsidP="00000000" w:rsidRDefault="00000000" w:rsidRPr="00000000" w14:paraId="00000328">
            <w:pPr>
              <w:pageBreakBefore w:val="0"/>
              <w:widowControl w:val="0"/>
              <w:numPr>
                <w:ilvl w:val="0"/>
                <w:numId w:val="128"/>
              </w:numPr>
              <w:spacing w:line="240" w:lineRule="auto"/>
              <w:ind w:left="720" w:hanging="36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b w:val="1"/>
                <w:color w:val="ff0000"/>
                <w:highlight w:val="yellow"/>
                <w:rtl w:val="0"/>
              </w:rPr>
              <w:t xml:space="preserve">Grade:</w:t>
            </w:r>
            <w:r w:rsidDel="00000000" w:rsidR="00000000" w:rsidRPr="00000000">
              <w:rPr>
                <w:rFonts w:ascii="Times New Roman" w:cs="Times New Roman" w:eastAsia="Times New Roman" w:hAnsi="Times New Roman"/>
                <w:highlight w:val="yellow"/>
                <w:rtl w:val="0"/>
              </w:rPr>
              <w:t xml:space="preserve"> difference b/w first degree and second rape is penetration </w:t>
            </w:r>
          </w:p>
          <w:p w:rsidR="00000000" w:rsidDel="00000000" w:rsidP="00000000" w:rsidRDefault="00000000" w:rsidRPr="00000000" w14:paraId="0000032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2A">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State v. Burke</w:t>
            </w:r>
            <w:r w:rsidDel="00000000" w:rsidR="00000000" w:rsidRPr="00000000">
              <w:rPr>
                <w:rFonts w:ascii="Times New Roman" w:cs="Times New Roman" w:eastAsia="Times New Roman" w:hAnsi="Times New Roman"/>
                <w:rtl w:val="0"/>
              </w:rPr>
              <w:t xml:space="preserve"> (1987)</w:t>
            </w:r>
          </w:p>
          <w:p w:rsidR="00000000" w:rsidDel="00000000" w:rsidP="00000000" w:rsidRDefault="00000000" w:rsidRPr="00000000" w14:paraId="0000032B">
            <w:pPr>
              <w:pageBreakBefore w:val="0"/>
              <w:widowControl w:val="0"/>
              <w:numPr>
                <w:ilvl w:val="0"/>
                <w:numId w:val="8"/>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b w:val="1"/>
                <w:highlight w:val="yellow"/>
                <w:rtl w:val="0"/>
              </w:rPr>
              <w:t xml:space="preserve">Here, the ∆ never orally threatened the victim with violence</w:t>
            </w:r>
            <w:r w:rsidDel="00000000" w:rsidR="00000000" w:rsidRPr="00000000">
              <w:rPr>
                <w:rFonts w:ascii="Times New Roman" w:cs="Times New Roman" w:eastAsia="Times New Roman" w:hAnsi="Times New Roman"/>
                <w:rtl w:val="0"/>
              </w:rPr>
              <w:t xml:space="preserve"> if she didn’t submit to his command to perform oral sex upon him. </w:t>
            </w:r>
          </w:p>
          <w:p w:rsidR="00000000" w:rsidDel="00000000" w:rsidP="00000000" w:rsidRDefault="00000000" w:rsidRPr="00000000" w14:paraId="0000032C">
            <w:pPr>
              <w:pageBreakBefore w:val="0"/>
              <w:widowControl w:val="0"/>
              <w:numPr>
                <w:ilvl w:val="0"/>
                <w:numId w:val="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Court:</w:t>
            </w:r>
            <w:r w:rsidDel="00000000" w:rsidR="00000000" w:rsidRPr="00000000">
              <w:rPr>
                <w:rFonts w:ascii="Gungsuh" w:cs="Gungsuh" w:eastAsia="Gungsuh" w:hAnsi="Gungsuh"/>
                <w:b w:val="1"/>
                <w:highlight w:val="yellow"/>
                <w:rtl w:val="0"/>
              </w:rPr>
              <w:t xml:space="preserve"> But the court still agreed that the ∆ coerced the victim to submit “by threatening to use force or violence on her and that the victim reasonably believed</w:t>
            </w:r>
            <w:r w:rsidDel="00000000" w:rsidR="00000000" w:rsidRPr="00000000">
              <w:rPr>
                <w:rFonts w:ascii="Times New Roman" w:cs="Times New Roman" w:eastAsia="Times New Roman" w:hAnsi="Times New Roman"/>
                <w:rtl w:val="0"/>
              </w:rPr>
              <w:t xml:space="preserve"> that the accused had the present ability to execute those threats</w:t>
            </w:r>
          </w:p>
        </w:tc>
        <w:tc>
          <w:tcPr>
            <w:shd w:fill="auto" w:val="clear"/>
            <w:tcMar>
              <w:top w:w="100.0" w:type="dxa"/>
              <w:left w:w="100.0" w:type="dxa"/>
              <w:bottom w:w="100.0" w:type="dxa"/>
              <w:right w:w="100.0" w:type="dxa"/>
            </w:tcMar>
            <w:vAlign w:val="top"/>
          </w:tcPr>
          <w:p w:rsidR="00000000" w:rsidDel="00000000" w:rsidP="00000000" w:rsidRDefault="00000000" w:rsidRPr="00000000" w14:paraId="0000032D">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84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E">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Coercion: Non-Physical Threats</w:t>
            </w:r>
          </w:p>
        </w:tc>
        <w:tc>
          <w:tcPr>
            <w:shd w:fill="auto" w:val="clear"/>
            <w:tcMar>
              <w:top w:w="100.0" w:type="dxa"/>
              <w:left w:w="100.0" w:type="dxa"/>
              <w:bottom w:w="100.0" w:type="dxa"/>
              <w:right w:w="100.0" w:type="dxa"/>
            </w:tcMar>
            <w:vAlign w:val="top"/>
          </w:tcPr>
          <w:p w:rsidR="00000000" w:rsidDel="00000000" w:rsidP="00000000" w:rsidRDefault="00000000" w:rsidRPr="00000000" w14:paraId="0000032F">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State v. Thompson</w:t>
            </w:r>
            <w:r w:rsidDel="00000000" w:rsidR="00000000" w:rsidRPr="00000000">
              <w:rPr>
                <w:rFonts w:ascii="Times New Roman" w:cs="Times New Roman" w:eastAsia="Times New Roman" w:hAnsi="Times New Roman"/>
                <w:rtl w:val="0"/>
              </w:rPr>
              <w:t xml:space="preserve"> (1990)</w:t>
            </w:r>
          </w:p>
          <w:p w:rsidR="00000000" w:rsidDel="00000000" w:rsidP="00000000" w:rsidRDefault="00000000" w:rsidRPr="00000000" w14:paraId="00000330">
            <w:pPr>
              <w:pageBreakBefore w:val="0"/>
              <w:widowControl w:val="0"/>
              <w:numPr>
                <w:ilvl w:val="0"/>
                <w:numId w:val="121"/>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Principal threatens non-graduation?</w:t>
            </w:r>
          </w:p>
          <w:p w:rsidR="00000000" w:rsidDel="00000000" w:rsidP="00000000" w:rsidRDefault="00000000" w:rsidRPr="00000000" w14:paraId="00000331">
            <w:pPr>
              <w:pageBreakBefore w:val="0"/>
              <w:widowControl w:val="0"/>
              <w:numPr>
                <w:ilvl w:val="1"/>
                <w:numId w:val="121"/>
              </w:numPr>
              <w:spacing w:after="0" w:before="0"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a high school principal forced one of his students to have sex by threatening her with not being able to graduate</w:t>
            </w:r>
          </w:p>
          <w:p w:rsidR="00000000" w:rsidDel="00000000" w:rsidP="00000000" w:rsidRDefault="00000000" w:rsidRPr="00000000" w14:paraId="00000332">
            <w:pPr>
              <w:pageBreakBefore w:val="0"/>
              <w:widowControl w:val="0"/>
              <w:spacing w:after="0" w:before="24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Commonwealth v. Milinarich</w:t>
            </w:r>
            <w:r w:rsidDel="00000000" w:rsidR="00000000" w:rsidRPr="00000000">
              <w:rPr>
                <w:rFonts w:ascii="Times New Roman" w:cs="Times New Roman" w:eastAsia="Times New Roman" w:hAnsi="Times New Roman"/>
                <w:rtl w:val="0"/>
              </w:rPr>
              <w:t xml:space="preserve"> (1988)</w:t>
            </w:r>
          </w:p>
          <w:p w:rsidR="00000000" w:rsidDel="00000000" w:rsidP="00000000" w:rsidRDefault="00000000" w:rsidRPr="00000000" w14:paraId="00000333">
            <w:pPr>
              <w:pageBreakBefore w:val="0"/>
              <w:widowControl w:val="0"/>
              <w:numPr>
                <w:ilvl w:val="0"/>
                <w:numId w:val="5"/>
              </w:numPr>
              <w:spacing w:after="24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Threat to send minor back to detention center?</w:t>
            </w:r>
          </w:p>
          <w:p w:rsidR="00000000" w:rsidDel="00000000" w:rsidP="00000000" w:rsidRDefault="00000000" w:rsidRPr="00000000" w14:paraId="00000334">
            <w:pPr>
              <w:pageBreakBefore w:val="0"/>
              <w:widowControl w:val="0"/>
              <w:spacing w:after="0" w:before="24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State v. Lovely</w:t>
            </w:r>
            <w:r w:rsidDel="00000000" w:rsidR="00000000" w:rsidRPr="00000000">
              <w:rPr>
                <w:rFonts w:ascii="Times New Roman" w:cs="Times New Roman" w:eastAsia="Times New Roman" w:hAnsi="Times New Roman"/>
                <w:rtl w:val="0"/>
              </w:rPr>
              <w:t xml:space="preserve"> (1984)</w:t>
            </w:r>
          </w:p>
          <w:p w:rsidR="00000000" w:rsidDel="00000000" w:rsidP="00000000" w:rsidRDefault="00000000" w:rsidRPr="00000000" w14:paraId="00000335">
            <w:pPr>
              <w:pageBreakBefore w:val="0"/>
              <w:widowControl w:val="0"/>
              <w:numPr>
                <w:ilvl w:val="0"/>
                <w:numId w:val="27"/>
              </w:numPr>
              <w:spacing w:after="0" w:afterAutospacing="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Retaliation/Economic Coercion</w:t>
            </w:r>
          </w:p>
          <w:p w:rsidR="00000000" w:rsidDel="00000000" w:rsidP="00000000" w:rsidRDefault="00000000" w:rsidRPr="00000000" w14:paraId="00000336">
            <w:pPr>
              <w:pageBreakBefore w:val="0"/>
              <w:widowControl w:val="0"/>
              <w:numPr>
                <w:ilvl w:val="0"/>
                <w:numId w:val="27"/>
              </w:numPr>
              <w:spacing w:after="0" w:afterAutospacing="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The manager of a liquor store hired a drifter to work at the store, he let him move into his apartment. Where they began a sexual relationship. When the drifter tried to end things, the manager pressured him to submit to sexual acts or he threatened to fire him and make him move out</w:t>
            </w:r>
          </w:p>
          <w:p w:rsidR="00000000" w:rsidDel="00000000" w:rsidP="00000000" w:rsidRDefault="00000000" w:rsidRPr="00000000" w14:paraId="00000337">
            <w:pPr>
              <w:pageBreakBefore w:val="0"/>
              <w:widowControl w:val="0"/>
              <w:numPr>
                <w:ilvl w:val="1"/>
                <w:numId w:val="27"/>
              </w:numPr>
              <w:spacing w:after="240" w:before="0"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 </w:t>
            </w:r>
            <w:r w:rsidDel="00000000" w:rsidR="00000000" w:rsidRPr="00000000">
              <w:rPr>
                <w:rFonts w:ascii="Times New Roman" w:cs="Times New Roman" w:eastAsia="Times New Roman" w:hAnsi="Times New Roman"/>
                <w:b w:val="1"/>
                <w:highlight w:val="yellow"/>
                <w:rtl w:val="0"/>
              </w:rPr>
              <w:t xml:space="preserve">It was enough to show coercion, not traditional force -&gt; purely economic force</w:t>
            </w:r>
          </w:p>
          <w:p w:rsidR="00000000" w:rsidDel="00000000" w:rsidP="00000000" w:rsidRDefault="00000000" w:rsidRPr="00000000" w14:paraId="00000338">
            <w:pPr>
              <w:pageBreakBefore w:val="0"/>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9">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84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A">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Conceptions of Force</w:t>
            </w:r>
          </w:p>
        </w:tc>
        <w:tc>
          <w:tcPr>
            <w:shd w:fill="auto" w:val="clear"/>
            <w:tcMar>
              <w:top w:w="100.0" w:type="dxa"/>
              <w:left w:w="100.0" w:type="dxa"/>
              <w:bottom w:w="100.0" w:type="dxa"/>
              <w:right w:w="100.0" w:type="dxa"/>
            </w:tcMar>
            <w:vAlign w:val="top"/>
          </w:tcPr>
          <w:p w:rsidR="00000000" w:rsidDel="00000000" w:rsidP="00000000" w:rsidRDefault="00000000" w:rsidRPr="00000000" w14:paraId="0000033B">
            <w:pPr>
              <w:pageBreakBefore w:val="0"/>
              <w:widowControl w:val="0"/>
              <w:spacing w:after="0" w:before="0" w:line="240" w:lineRule="auto"/>
              <w:ind w:lef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Eliminating the Force Requirement </w:t>
            </w:r>
          </w:p>
          <w:p w:rsidR="00000000" w:rsidDel="00000000" w:rsidP="00000000" w:rsidRDefault="00000000" w:rsidRPr="00000000" w14:paraId="0000033C">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State in the Interest of M.T.S.</w:t>
            </w:r>
            <w:r w:rsidDel="00000000" w:rsidR="00000000" w:rsidRPr="00000000">
              <w:rPr>
                <w:rFonts w:ascii="Times New Roman" w:cs="Times New Roman" w:eastAsia="Times New Roman" w:hAnsi="Times New Roman"/>
                <w:rtl w:val="0"/>
              </w:rPr>
              <w:t xml:space="preserve"> (NJ SC, 1992)</w:t>
            </w:r>
          </w:p>
          <w:p w:rsidR="00000000" w:rsidDel="00000000" w:rsidP="00000000" w:rsidRDefault="00000000" w:rsidRPr="00000000" w14:paraId="0000033D">
            <w:pPr>
              <w:pageBreakBefore w:val="0"/>
              <w:widowControl w:val="0"/>
              <w:numPr>
                <w:ilvl w:val="0"/>
                <w:numId w:val="28"/>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 year old boy engaged in consensual kissing and heavy petting w/ a 15 year old, and after they had sex. No evidence of excessive force, but she didn’t consent either. She said she was asleep when it happened (different version of the facts)</w:t>
            </w:r>
          </w:p>
          <w:p w:rsidR="00000000" w:rsidDel="00000000" w:rsidP="00000000" w:rsidRDefault="00000000" w:rsidRPr="00000000" w14:paraId="0000033E">
            <w:pPr>
              <w:pageBreakBefore w:val="0"/>
              <w:widowControl w:val="0"/>
              <w:numPr>
                <w:ilvl w:val="0"/>
                <w:numId w:val="28"/>
              </w:numPr>
              <w:spacing w:after="0" w:before="0" w:line="240" w:lineRule="auto"/>
              <w:ind w:left="72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Issue: whether physical force/coercion can be another thing other than penetration </w:t>
            </w:r>
          </w:p>
          <w:p w:rsidR="00000000" w:rsidDel="00000000" w:rsidP="00000000" w:rsidRDefault="00000000" w:rsidRPr="00000000" w14:paraId="0000033F">
            <w:pPr>
              <w:pageBreakBefore w:val="0"/>
              <w:widowControl w:val="0"/>
              <w:numPr>
                <w:ilvl w:val="0"/>
                <w:numId w:val="28"/>
              </w:numPr>
              <w:spacing w:after="0" w:before="0" w:line="240" w:lineRule="auto"/>
              <w:ind w:left="72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rtl w:val="0"/>
              </w:rPr>
              <w:t xml:space="preserve">Court: penetration in and of itself is enough force</w:t>
            </w:r>
          </w:p>
          <w:p w:rsidR="00000000" w:rsidDel="00000000" w:rsidP="00000000" w:rsidRDefault="00000000" w:rsidRPr="00000000" w14:paraId="00000340">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1">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MTS </w:t>
            </w:r>
            <w:r w:rsidDel="00000000" w:rsidR="00000000" w:rsidRPr="00000000">
              <w:rPr>
                <w:rFonts w:ascii="Times New Roman" w:cs="Times New Roman" w:eastAsia="Times New Roman" w:hAnsi="Times New Roman"/>
                <w:rtl w:val="0"/>
              </w:rPr>
              <w:t xml:space="preserve">v. </w:t>
            </w:r>
            <w:r w:rsidDel="00000000" w:rsidR="00000000" w:rsidRPr="00000000">
              <w:rPr>
                <w:rFonts w:ascii="Times New Roman" w:cs="Times New Roman" w:eastAsia="Times New Roman" w:hAnsi="Times New Roman"/>
                <w:i w:val="1"/>
                <w:highlight w:val="cyan"/>
                <w:rtl w:val="0"/>
              </w:rPr>
              <w:t xml:space="preserve">Rusk </w:t>
            </w:r>
            <w:r w:rsidDel="00000000" w:rsidR="00000000" w:rsidRPr="00000000">
              <w:rPr>
                <w:rFonts w:ascii="Times New Roman" w:cs="Times New Roman" w:eastAsia="Times New Roman" w:hAnsi="Times New Roman"/>
                <w:rtl w:val="0"/>
              </w:rPr>
              <w:t xml:space="preserve">(similar statutes)</w:t>
            </w:r>
          </w:p>
          <w:p w:rsidR="00000000" w:rsidDel="00000000" w:rsidP="00000000" w:rsidRDefault="00000000" w:rsidRPr="00000000" w14:paraId="00000342">
            <w:pPr>
              <w:pageBreakBefore w:val="0"/>
              <w:widowControl w:val="0"/>
              <w:numPr>
                <w:ilvl w:val="0"/>
                <w:numId w:val="80"/>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Consent Requirement: </w:t>
            </w:r>
          </w:p>
          <w:p w:rsidR="00000000" w:rsidDel="00000000" w:rsidP="00000000" w:rsidRDefault="00000000" w:rsidRPr="00000000" w14:paraId="00000343">
            <w:pPr>
              <w:pageBreakBefore w:val="0"/>
              <w:widowControl w:val="0"/>
              <w:numPr>
                <w:ilvl w:val="1"/>
                <w:numId w:val="80"/>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Rusk</w:t>
            </w:r>
            <w:r w:rsidDel="00000000" w:rsidR="00000000" w:rsidRPr="00000000">
              <w:rPr>
                <w:rFonts w:ascii="Times New Roman" w:cs="Times New Roman" w:eastAsia="Times New Roman" w:hAnsi="Times New Roman"/>
                <w:rtl w:val="0"/>
              </w:rPr>
              <w:t xml:space="preserve">: need to show resistance or enough fear</w:t>
            </w:r>
          </w:p>
          <w:p w:rsidR="00000000" w:rsidDel="00000000" w:rsidP="00000000" w:rsidRDefault="00000000" w:rsidRPr="00000000" w14:paraId="00000344">
            <w:pPr>
              <w:pageBreakBefore w:val="0"/>
              <w:widowControl w:val="0"/>
              <w:numPr>
                <w:ilvl w:val="1"/>
                <w:numId w:val="80"/>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MTS</w:t>
            </w:r>
            <w:r w:rsidDel="00000000" w:rsidR="00000000" w:rsidRPr="00000000">
              <w:rPr>
                <w:rFonts w:ascii="Times New Roman" w:cs="Times New Roman" w:eastAsia="Times New Roman" w:hAnsi="Times New Roman"/>
                <w:rtl w:val="0"/>
              </w:rPr>
              <w:t xml:space="preserve">: affirmative consent</w:t>
            </w:r>
          </w:p>
          <w:p w:rsidR="00000000" w:rsidDel="00000000" w:rsidP="00000000" w:rsidRDefault="00000000" w:rsidRPr="00000000" w14:paraId="00000345">
            <w:pPr>
              <w:pageBreakBefore w:val="0"/>
              <w:widowControl w:val="0"/>
              <w:numPr>
                <w:ilvl w:val="0"/>
                <w:numId w:val="80"/>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Force Requirement: </w:t>
            </w:r>
          </w:p>
          <w:p w:rsidR="00000000" w:rsidDel="00000000" w:rsidP="00000000" w:rsidRDefault="00000000" w:rsidRPr="00000000" w14:paraId="00000346">
            <w:pPr>
              <w:pageBreakBefore w:val="0"/>
              <w:widowControl w:val="0"/>
              <w:numPr>
                <w:ilvl w:val="1"/>
                <w:numId w:val="80"/>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Rusk</w:t>
            </w:r>
            <w:r w:rsidDel="00000000" w:rsidR="00000000" w:rsidRPr="00000000">
              <w:rPr>
                <w:rFonts w:ascii="Gungsuh" w:cs="Gungsuh" w:eastAsia="Gungsuh" w:hAnsi="Gungsuh"/>
                <w:rtl w:val="0"/>
              </w:rPr>
              <w:t xml:space="preserve">: need a showing of force through ∆s actions or victims resistance</w:t>
            </w:r>
          </w:p>
          <w:p w:rsidR="00000000" w:rsidDel="00000000" w:rsidP="00000000" w:rsidRDefault="00000000" w:rsidRPr="00000000" w14:paraId="00000347">
            <w:pPr>
              <w:pageBreakBefore w:val="0"/>
              <w:widowControl w:val="0"/>
              <w:numPr>
                <w:ilvl w:val="1"/>
                <w:numId w:val="80"/>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MTS</w:t>
            </w:r>
            <w:r w:rsidDel="00000000" w:rsidR="00000000" w:rsidRPr="00000000">
              <w:rPr>
                <w:rFonts w:ascii="Times New Roman" w:cs="Times New Roman" w:eastAsia="Times New Roman" w:hAnsi="Times New Roman"/>
                <w:rtl w:val="0"/>
              </w:rPr>
              <w:t xml:space="preserve">: just penetration is enough </w:t>
            </w:r>
          </w:p>
          <w:p w:rsidR="00000000" w:rsidDel="00000000" w:rsidP="00000000" w:rsidRDefault="00000000" w:rsidRPr="00000000" w14:paraId="00000348">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9">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Conceptions of Force</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4A">
            <w:pPr>
              <w:pageBreakBefore w:val="0"/>
              <w:widowControl w:val="0"/>
              <w:numPr>
                <w:ilvl w:val="0"/>
                <w:numId w:val="85"/>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Traditional: requires real violence- like weapon or aggressive non “seduction” (undressing, etc)</w:t>
            </w:r>
          </w:p>
          <w:p w:rsidR="00000000" w:rsidDel="00000000" w:rsidP="00000000" w:rsidRDefault="00000000" w:rsidRPr="00000000" w14:paraId="0000034B">
            <w:pPr>
              <w:pageBreakBefore w:val="0"/>
              <w:widowControl w:val="0"/>
              <w:numPr>
                <w:ilvl w:val="0"/>
                <w:numId w:val="85"/>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Rusk</w:t>
            </w:r>
            <w:r w:rsidDel="00000000" w:rsidR="00000000" w:rsidRPr="00000000">
              <w:rPr>
                <w:rFonts w:ascii="Times New Roman" w:cs="Times New Roman" w:eastAsia="Times New Roman" w:hAnsi="Times New Roman"/>
                <w:rtl w:val="0"/>
              </w:rPr>
              <w:t xml:space="preserve">: requires some force or threat of physical force but force can be shown through a coercive atmosphere </w:t>
            </w:r>
          </w:p>
          <w:p w:rsidR="00000000" w:rsidDel="00000000" w:rsidP="00000000" w:rsidRDefault="00000000" w:rsidRPr="00000000" w14:paraId="0000034C">
            <w:pPr>
              <w:pageBreakBefore w:val="0"/>
              <w:widowControl w:val="0"/>
              <w:numPr>
                <w:ilvl w:val="0"/>
                <w:numId w:val="85"/>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DePetrillo</w:t>
            </w:r>
            <w:r w:rsidDel="00000000" w:rsidR="00000000" w:rsidRPr="00000000">
              <w:rPr>
                <w:rFonts w:ascii="Times New Roman" w:cs="Times New Roman" w:eastAsia="Times New Roman" w:hAnsi="Times New Roman"/>
                <w:rtl w:val="0"/>
              </w:rPr>
              <w:t xml:space="preserve">: raises the idea of psychological coercion (though there were clear signs of physical force there as well)</w:t>
            </w:r>
          </w:p>
          <w:p w:rsidR="00000000" w:rsidDel="00000000" w:rsidP="00000000" w:rsidRDefault="00000000" w:rsidRPr="00000000" w14:paraId="0000034D">
            <w:pPr>
              <w:pageBreakBefore w:val="0"/>
              <w:widowControl w:val="0"/>
              <w:numPr>
                <w:ilvl w:val="1"/>
                <w:numId w:val="85"/>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other cases in notes section also discuss coercion short of threat of violence </w:t>
            </w:r>
          </w:p>
          <w:p w:rsidR="00000000" w:rsidDel="00000000" w:rsidP="00000000" w:rsidRDefault="00000000" w:rsidRPr="00000000" w14:paraId="0000034E">
            <w:pPr>
              <w:pageBreakBefore w:val="0"/>
              <w:widowControl w:val="0"/>
              <w:numPr>
                <w:ilvl w:val="1"/>
                <w:numId w:val="85"/>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but see: </w:t>
            </w:r>
            <w:r w:rsidDel="00000000" w:rsidR="00000000" w:rsidRPr="00000000">
              <w:rPr>
                <w:rFonts w:ascii="Times New Roman" w:cs="Times New Roman" w:eastAsia="Times New Roman" w:hAnsi="Times New Roman"/>
                <w:i w:val="1"/>
                <w:highlight w:val="cyan"/>
                <w:rtl w:val="0"/>
              </w:rPr>
              <w:t xml:space="preserve">State v. Alston</w:t>
            </w:r>
            <w:r w:rsidDel="00000000" w:rsidR="00000000" w:rsidRPr="00000000">
              <w:rPr>
                <w:rFonts w:ascii="Times New Roman" w:cs="Times New Roman" w:eastAsia="Times New Roman" w:hAnsi="Times New Roman"/>
                <w:rtl w:val="0"/>
              </w:rPr>
              <w:t xml:space="preserve">: reversing conviction saying no force element shown)</w:t>
            </w:r>
          </w:p>
          <w:p w:rsidR="00000000" w:rsidDel="00000000" w:rsidP="00000000" w:rsidRDefault="00000000" w:rsidRPr="00000000" w14:paraId="0000034F">
            <w:pPr>
              <w:pageBreakBefore w:val="0"/>
              <w:widowControl w:val="0"/>
              <w:numPr>
                <w:ilvl w:val="0"/>
                <w:numId w:val="85"/>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MTS</w:t>
            </w:r>
            <w:r w:rsidDel="00000000" w:rsidR="00000000" w:rsidRPr="00000000">
              <w:rPr>
                <w:rFonts w:ascii="Times New Roman" w:cs="Times New Roman" w:eastAsia="Times New Roman" w:hAnsi="Times New Roman"/>
                <w:rtl w:val="0"/>
              </w:rPr>
              <w:t xml:space="preserve">: force= offensive touching (penetration) </w:t>
            </w:r>
            <w:r w:rsidDel="00000000" w:rsidR="00000000" w:rsidRPr="00000000">
              <w:rPr>
                <w:rFonts w:ascii="Times New Roman" w:cs="Times New Roman" w:eastAsia="Times New Roman" w:hAnsi="Times New Roman"/>
                <w:b w:val="1"/>
                <w:highlight w:val="yellow"/>
                <w:rtl w:val="0"/>
              </w:rPr>
              <w:t xml:space="preserve">Note: this is NOT the case in majority of states </w:t>
            </w:r>
          </w:p>
          <w:p w:rsidR="00000000" w:rsidDel="00000000" w:rsidP="00000000" w:rsidRDefault="00000000" w:rsidRPr="00000000" w14:paraId="00000350">
            <w:pPr>
              <w:pageBreakBefore w:val="0"/>
              <w:widowControl w:val="0"/>
              <w:spacing w:after="0" w:before="0" w:line="240" w:lineRule="auto"/>
              <w:ind w:left="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2619375" cy="1028700"/>
                  <wp:effectExtent b="0" l="0" r="0" t="0"/>
                  <wp:docPr id="1"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2619375" cy="102870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2">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7">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Conceptions of Force</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68">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MPC: MPC 213(1)(2):</w:t>
            </w:r>
            <w:r w:rsidDel="00000000" w:rsidR="00000000" w:rsidRPr="00000000">
              <w:rPr>
                <w:rFonts w:ascii="Times New Roman" w:cs="Times New Roman" w:eastAsia="Times New Roman" w:hAnsi="Times New Roman"/>
                <w:rtl w:val="0"/>
              </w:rPr>
              <w:t xml:space="preserve"> “any threat that would prevent resistance by women of ordinary resolution”</w:t>
            </w:r>
          </w:p>
          <w:p w:rsidR="00000000" w:rsidDel="00000000" w:rsidP="00000000" w:rsidRDefault="00000000" w:rsidRPr="00000000" w14:paraId="0000036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A">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84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B">
            <w:pPr>
              <w:pageBreakBefore w:val="0"/>
              <w:widowControl w:val="0"/>
              <w:spacing w:after="240" w:before="240"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Conceptions of Consent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36C">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Traditional:</w:t>
            </w:r>
            <w:r w:rsidDel="00000000" w:rsidR="00000000" w:rsidRPr="00000000">
              <w:rPr>
                <w:rFonts w:ascii="Times New Roman" w:cs="Times New Roman" w:eastAsia="Times New Roman" w:hAnsi="Times New Roman"/>
                <w:rtl w:val="0"/>
              </w:rPr>
              <w:t xml:space="preserve"> consent presumed unless “resistance to the utmost”</w:t>
            </w:r>
          </w:p>
          <w:p w:rsidR="00000000" w:rsidDel="00000000" w:rsidP="00000000" w:rsidRDefault="00000000" w:rsidRPr="00000000" w14:paraId="0000036D">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E">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Rusk</w:t>
            </w:r>
            <w:r w:rsidDel="00000000" w:rsidR="00000000" w:rsidRPr="00000000">
              <w:rPr>
                <w:rFonts w:ascii="Times New Roman" w:cs="Times New Roman" w:eastAsia="Times New Roman" w:hAnsi="Times New Roman"/>
                <w:rtl w:val="0"/>
              </w:rPr>
              <w:t xml:space="preserve">: consent presumed unless resistance or fear shown</w:t>
            </w:r>
          </w:p>
          <w:p w:rsidR="00000000" w:rsidDel="00000000" w:rsidP="00000000" w:rsidRDefault="00000000" w:rsidRPr="00000000" w14:paraId="0000036F">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0">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MTS</w:t>
            </w:r>
            <w:r w:rsidDel="00000000" w:rsidR="00000000" w:rsidRPr="00000000">
              <w:rPr>
                <w:rFonts w:ascii="Times New Roman" w:cs="Times New Roman" w:eastAsia="Times New Roman" w:hAnsi="Times New Roman"/>
                <w:rtl w:val="0"/>
              </w:rPr>
              <w:t xml:space="preserve">: non-consent presumed: “permission to the act of sexual penetration [must] be indicated through actions or words”</w:t>
            </w:r>
          </w:p>
          <w:p w:rsidR="00000000" w:rsidDel="00000000" w:rsidP="00000000" w:rsidRDefault="00000000" w:rsidRPr="00000000" w14:paraId="00000371">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2">
            <w:pPr>
              <w:pageBreakBefore w:val="0"/>
              <w:widowControl w:val="0"/>
              <w:spacing w:after="0" w:before="0" w:line="240" w:lineRule="auto"/>
              <w:ind w:lef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Range of Possible Conceptions of Non-Consent:</w:t>
            </w:r>
          </w:p>
          <w:p w:rsidR="00000000" w:rsidDel="00000000" w:rsidP="00000000" w:rsidRDefault="00000000" w:rsidRPr="00000000" w14:paraId="00000373">
            <w:pPr>
              <w:pageBreakBefore w:val="0"/>
              <w:widowControl w:val="0"/>
              <w:numPr>
                <w:ilvl w:val="0"/>
                <w:numId w:val="44"/>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Verbal resistance + (totality)</w:t>
            </w:r>
          </w:p>
          <w:p w:rsidR="00000000" w:rsidDel="00000000" w:rsidP="00000000" w:rsidRDefault="00000000" w:rsidRPr="00000000" w14:paraId="00000374">
            <w:pPr>
              <w:pageBreakBefore w:val="0"/>
              <w:widowControl w:val="0"/>
              <w:numPr>
                <w:ilvl w:val="1"/>
                <w:numId w:val="44"/>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Say no AND physically resist </w:t>
            </w:r>
          </w:p>
          <w:p w:rsidR="00000000" w:rsidDel="00000000" w:rsidP="00000000" w:rsidRDefault="00000000" w:rsidRPr="00000000" w14:paraId="00000375">
            <w:pPr>
              <w:pageBreakBefore w:val="0"/>
              <w:widowControl w:val="0"/>
              <w:numPr>
                <w:ilvl w:val="1"/>
                <w:numId w:val="44"/>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Presumption is consent </w:t>
            </w:r>
          </w:p>
          <w:p w:rsidR="00000000" w:rsidDel="00000000" w:rsidP="00000000" w:rsidRDefault="00000000" w:rsidRPr="00000000" w14:paraId="00000376">
            <w:pPr>
              <w:pageBreakBefore w:val="0"/>
              <w:widowControl w:val="0"/>
              <w:numPr>
                <w:ilvl w:val="0"/>
                <w:numId w:val="44"/>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Verbal resistance alone (no means no)</w:t>
            </w:r>
          </w:p>
          <w:p w:rsidR="00000000" w:rsidDel="00000000" w:rsidP="00000000" w:rsidRDefault="00000000" w:rsidRPr="00000000" w14:paraId="00000377">
            <w:pPr>
              <w:pageBreakBefore w:val="0"/>
              <w:widowControl w:val="0"/>
              <w:numPr>
                <w:ilvl w:val="1"/>
                <w:numId w:val="44"/>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Presumption is consent </w:t>
            </w:r>
          </w:p>
          <w:p w:rsidR="00000000" w:rsidDel="00000000" w:rsidP="00000000" w:rsidRDefault="00000000" w:rsidRPr="00000000" w14:paraId="00000378">
            <w:pPr>
              <w:pageBreakBefore w:val="0"/>
              <w:widowControl w:val="0"/>
              <w:numPr>
                <w:ilvl w:val="0"/>
                <w:numId w:val="44"/>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Verbal resistance or passivity, silence or ambivalence</w:t>
            </w:r>
          </w:p>
          <w:p w:rsidR="00000000" w:rsidDel="00000000" w:rsidP="00000000" w:rsidRDefault="00000000" w:rsidRPr="00000000" w14:paraId="00000379">
            <w:pPr>
              <w:pageBreakBefore w:val="0"/>
              <w:widowControl w:val="0"/>
              <w:numPr>
                <w:ilvl w:val="1"/>
                <w:numId w:val="44"/>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Presumption is consent </w:t>
            </w:r>
          </w:p>
          <w:p w:rsidR="00000000" w:rsidDel="00000000" w:rsidP="00000000" w:rsidRDefault="00000000" w:rsidRPr="00000000" w14:paraId="0000037A">
            <w:pPr>
              <w:pageBreakBefore w:val="0"/>
              <w:widowControl w:val="0"/>
              <w:numPr>
                <w:ilvl w:val="0"/>
                <w:numId w:val="44"/>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Permission through words or conduct</w:t>
            </w:r>
          </w:p>
          <w:p w:rsidR="00000000" w:rsidDel="00000000" w:rsidP="00000000" w:rsidRDefault="00000000" w:rsidRPr="00000000" w14:paraId="0000037B">
            <w:pPr>
              <w:pageBreakBefore w:val="0"/>
              <w:widowControl w:val="0"/>
              <w:numPr>
                <w:ilvl w:val="1"/>
                <w:numId w:val="44"/>
              </w:numPr>
              <w:spacing w:after="0" w:before="0"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Shifts burden to ∆ (</w:t>
            </w:r>
            <w:r w:rsidDel="00000000" w:rsidR="00000000" w:rsidRPr="00000000">
              <w:rPr>
                <w:rFonts w:ascii="Times New Roman" w:cs="Times New Roman" w:eastAsia="Times New Roman" w:hAnsi="Times New Roman"/>
                <w:i w:val="1"/>
                <w:highlight w:val="cyan"/>
                <w:rtl w:val="0"/>
              </w:rPr>
              <w:t xml:space="preserve">MTS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7C">
            <w:pPr>
              <w:pageBreakBefore w:val="0"/>
              <w:widowControl w:val="0"/>
              <w:numPr>
                <w:ilvl w:val="1"/>
                <w:numId w:val="44"/>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Presumption is non-consent </w:t>
            </w:r>
          </w:p>
          <w:p w:rsidR="00000000" w:rsidDel="00000000" w:rsidP="00000000" w:rsidRDefault="00000000" w:rsidRPr="00000000" w14:paraId="0000037D">
            <w:pPr>
              <w:pageBreakBefore w:val="0"/>
              <w:widowControl w:val="0"/>
              <w:numPr>
                <w:ilvl w:val="0"/>
                <w:numId w:val="44"/>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Verbal permission </w:t>
            </w:r>
          </w:p>
          <w:p w:rsidR="00000000" w:rsidDel="00000000" w:rsidP="00000000" w:rsidRDefault="00000000" w:rsidRPr="00000000" w14:paraId="0000037E">
            <w:pPr>
              <w:pageBreakBefore w:val="0"/>
              <w:widowControl w:val="0"/>
              <w:numPr>
                <w:ilvl w:val="1"/>
                <w:numId w:val="44"/>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Presumption is non-consent </w:t>
            </w:r>
          </w:p>
          <w:p w:rsidR="00000000" w:rsidDel="00000000" w:rsidP="00000000" w:rsidRDefault="00000000" w:rsidRPr="00000000" w14:paraId="0000037F">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80">
            <w:pPr>
              <w:pageBreakBefore w:val="0"/>
              <w:widowControl w:val="0"/>
              <w:spacing w:after="0" w:before="0" w:line="240" w:lineRule="auto"/>
              <w:ind w:left="0" w:firstLine="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Defense to charge of rape= “I believe there was consent”</w:t>
            </w:r>
          </w:p>
          <w:p w:rsidR="00000000" w:rsidDel="00000000" w:rsidP="00000000" w:rsidRDefault="00000000" w:rsidRPr="00000000" w14:paraId="00000381">
            <w:pPr>
              <w:pageBreakBefore w:val="0"/>
              <w:widowControl w:val="0"/>
              <w:spacing w:after="0" w:before="0" w:line="240" w:lineRule="auto"/>
              <w:ind w:left="0" w:firstLine="0"/>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382">
            <w:pPr>
              <w:pageBreakBefore w:val="0"/>
              <w:widowControl w:val="0"/>
              <w:spacing w:after="0" w:before="0" w:line="240" w:lineRule="auto"/>
              <w:ind w:left="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2619375" cy="1092200"/>
                  <wp:effectExtent b="0" l="0" r="0" t="0"/>
                  <wp:docPr id="8"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2619375" cy="1092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3">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384">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85">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86">
      <w:pPr>
        <w:pageBreakBefore w:val="0"/>
        <w:rPr>
          <w:rFonts w:ascii="Times New Roman" w:cs="Times New Roman" w:eastAsia="Times New Roman" w:hAnsi="Times New Roman"/>
          <w:b w:val="1"/>
        </w:rPr>
      </w:pPr>
      <w:r w:rsidDel="00000000" w:rsidR="00000000" w:rsidRPr="00000000">
        <w:rPr>
          <w:rtl w:val="0"/>
        </w:rPr>
      </w:r>
    </w:p>
    <w:tbl>
      <w:tblPr>
        <w:tblStyle w:val="Table8"/>
        <w:tblW w:w="12090.0" w:type="dxa"/>
        <w:jc w:val="left"/>
        <w:tblInd w:w="-126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0"/>
        <w:gridCol w:w="5295"/>
        <w:gridCol w:w="5505"/>
        <w:tblGridChange w:id="0">
          <w:tblGrid>
            <w:gridCol w:w="1290"/>
            <w:gridCol w:w="5295"/>
            <w:gridCol w:w="5505"/>
          </w:tblGrid>
        </w:tblGridChange>
      </w:tblGrid>
      <w:tr>
        <w:trPr>
          <w:cantSplit w:val="0"/>
          <w:trHeight w:val="440" w:hRule="atLeast"/>
          <w:tblHeader w:val="0"/>
        </w:trPr>
        <w:tc>
          <w:tcPr>
            <w:gridSpan w:val="3"/>
            <w:shd w:fill="cfe2f3" w:val="clear"/>
            <w:tcMar>
              <w:top w:w="100.0" w:type="dxa"/>
              <w:left w:w="100.0" w:type="dxa"/>
              <w:bottom w:w="100.0" w:type="dxa"/>
              <w:right w:w="100.0" w:type="dxa"/>
            </w:tcMar>
            <w:vAlign w:val="top"/>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INCHOATE CRIMES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Common Law</w:t>
            </w:r>
          </w:p>
        </w:tc>
        <w:tc>
          <w:tcPr>
            <w:shd w:fill="auto" w:val="clear"/>
            <w:tcMar>
              <w:top w:w="100.0" w:type="dxa"/>
              <w:left w:w="100.0" w:type="dxa"/>
              <w:bottom w:w="100.0" w:type="dxa"/>
              <w:right w:w="100.0" w:type="dxa"/>
            </w:tcMar>
            <w:vAlign w:val="top"/>
          </w:tcPr>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MPC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Attempt</w:t>
            </w:r>
          </w:p>
        </w:tc>
        <w:tc>
          <w:tcPr>
            <w:shd w:fill="auto" w:val="clear"/>
            <w:tcMar>
              <w:top w:w="100.0" w:type="dxa"/>
              <w:left w:w="100.0" w:type="dxa"/>
              <w:bottom w:w="100.0" w:type="dxa"/>
              <w:right w:w="100.0" w:type="dxa"/>
            </w:tcMar>
            <w:vAlign w:val="top"/>
          </w:tcPr>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Mens Rea for Attempts </w:t>
            </w:r>
          </w:p>
          <w:p w:rsidR="00000000" w:rsidDel="00000000" w:rsidP="00000000" w:rsidRDefault="00000000" w:rsidRPr="00000000" w14:paraId="0000038F">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Intent to commit the crime (usually more demanding than the mens rea of the crime attempted) </w:t>
            </w:r>
          </w:p>
          <w:p w:rsidR="00000000" w:rsidDel="00000000" w:rsidP="00000000" w:rsidRDefault="00000000" w:rsidRPr="00000000" w14:paraId="00000390">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Smallwood v. State</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91">
            <w:pPr>
              <w:keepNext w:val="0"/>
              <w:keepLines w:val="0"/>
              <w:pageBreakBefore w:val="0"/>
              <w:widowControl w:val="0"/>
              <w:numPr>
                <w:ilvl w:val="1"/>
                <w:numId w:val="25"/>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HIV positive man raped 3 women without wearing a condom even though he knew he was HIV positive and had been warned by a social worker that he needed to practice safe sex</w:t>
            </w:r>
          </w:p>
          <w:p w:rsidR="00000000" w:rsidDel="00000000" w:rsidP="00000000" w:rsidRDefault="00000000" w:rsidRPr="00000000" w14:paraId="00000392">
            <w:pPr>
              <w:keepNext w:val="0"/>
              <w:keepLines w:val="0"/>
              <w:pageBreakBefore w:val="0"/>
              <w:widowControl w:val="0"/>
              <w:numPr>
                <w:ilvl w:val="1"/>
                <w:numId w:val="25"/>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Issue</w:t>
            </w:r>
            <w:r w:rsidDel="00000000" w:rsidR="00000000" w:rsidRPr="00000000">
              <w:rPr>
                <w:rFonts w:ascii="Times New Roman" w:cs="Times New Roman" w:eastAsia="Times New Roman" w:hAnsi="Times New Roman"/>
                <w:rtl w:val="0"/>
              </w:rPr>
              <w:t xml:space="preserve">: can he be charged with attempted murder?</w:t>
            </w:r>
          </w:p>
          <w:p w:rsidR="00000000" w:rsidDel="00000000" w:rsidP="00000000" w:rsidRDefault="00000000" w:rsidRPr="00000000" w14:paraId="00000393">
            <w:pPr>
              <w:keepNext w:val="0"/>
              <w:keepLines w:val="0"/>
              <w:pageBreakBefore w:val="0"/>
              <w:widowControl w:val="0"/>
              <w:numPr>
                <w:ilvl w:val="1"/>
                <w:numId w:val="25"/>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Court</w:t>
            </w:r>
            <w:r w:rsidDel="00000000" w:rsidR="00000000" w:rsidRPr="00000000">
              <w:rPr>
                <w:rFonts w:ascii="Times New Roman" w:cs="Times New Roman" w:eastAsia="Times New Roman" w:hAnsi="Times New Roman"/>
                <w:rtl w:val="0"/>
              </w:rPr>
              <w:t xml:space="preserve">: Mens rea needed for attempted murder, need specific intent, not convicted (overturned) </w:t>
            </w:r>
          </w:p>
          <w:p w:rsidR="00000000" w:rsidDel="00000000" w:rsidP="00000000" w:rsidRDefault="00000000" w:rsidRPr="00000000" w14:paraId="00000394">
            <w:pPr>
              <w:keepNext w:val="0"/>
              <w:keepLines w:val="0"/>
              <w:pageBreakBefore w:val="0"/>
              <w:widowControl w:val="0"/>
              <w:numPr>
                <w:ilvl w:val="2"/>
                <w:numId w:val="25"/>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 a minimum he was reckless </w:t>
            </w:r>
          </w:p>
          <w:p w:rsidR="00000000" w:rsidDel="00000000" w:rsidP="00000000" w:rsidRDefault="00000000" w:rsidRPr="00000000" w14:paraId="00000395">
            <w:pPr>
              <w:keepNext w:val="0"/>
              <w:keepLines w:val="0"/>
              <w:pageBreakBefore w:val="0"/>
              <w:widowControl w:val="0"/>
              <w:numPr>
                <w:ilvl w:val="2"/>
                <w:numId w:val="25"/>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 that likely: (1) would be infected, and (2) that it would kill them </w:t>
            </w:r>
          </w:p>
          <w:p w:rsidR="00000000" w:rsidDel="00000000" w:rsidP="00000000" w:rsidRDefault="00000000" w:rsidRPr="00000000" w14:paraId="00000396">
            <w:pPr>
              <w:keepNext w:val="0"/>
              <w:keepLines w:val="0"/>
              <w:pageBreakBefore w:val="0"/>
              <w:widowControl w:val="0"/>
              <w:numPr>
                <w:ilvl w:val="1"/>
                <w:numId w:val="25"/>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Takeaway</w:t>
            </w:r>
            <w:r w:rsidDel="00000000" w:rsidR="00000000" w:rsidRPr="00000000">
              <w:rPr>
                <w:rFonts w:ascii="Times New Roman" w:cs="Times New Roman" w:eastAsia="Times New Roman" w:hAnsi="Times New Roman"/>
                <w:rtl w:val="0"/>
              </w:rPr>
              <w:t xml:space="preserve">: couldn’t show he had the intent to kill, but he was warned not to have sex without condom, he knew of the risks</w:t>
            </w:r>
          </w:p>
          <w:p w:rsidR="00000000" w:rsidDel="00000000" w:rsidP="00000000" w:rsidRDefault="00000000" w:rsidRPr="00000000" w14:paraId="00000397">
            <w:pPr>
              <w:keepNext w:val="0"/>
              <w:keepLines w:val="0"/>
              <w:pageBreakBefore w:val="0"/>
              <w:widowControl w:val="0"/>
              <w:numPr>
                <w:ilvl w:val="2"/>
                <w:numId w:val="25"/>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Once he knows goes to the intent</w:t>
            </w:r>
          </w:p>
          <w:p w:rsidR="00000000" w:rsidDel="00000000" w:rsidP="00000000" w:rsidRDefault="00000000" w:rsidRPr="00000000" w14:paraId="00000398">
            <w:pPr>
              <w:keepNext w:val="0"/>
              <w:keepLines w:val="0"/>
              <w:pageBreakBefore w:val="0"/>
              <w:widowControl w:val="0"/>
              <w:numPr>
                <w:ilvl w:val="2"/>
                <w:numId w:val="25"/>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This case shows us we shouldn’t have an intent requirement </w:t>
            </w:r>
          </w:p>
          <w:p w:rsidR="00000000" w:rsidDel="00000000" w:rsidP="00000000" w:rsidRDefault="00000000" w:rsidRPr="00000000" w14:paraId="00000399">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Thacker v. Commonwealth</w:t>
            </w:r>
            <w:r w:rsidDel="00000000" w:rsidR="00000000" w:rsidRPr="00000000">
              <w:rPr>
                <w:rFonts w:ascii="Times New Roman" w:cs="Times New Roman" w:eastAsia="Times New Roman" w:hAnsi="Times New Roman"/>
                <w:rtl w:val="0"/>
              </w:rPr>
              <w:t xml:space="preserve"> (VA, 1992)</w:t>
            </w:r>
          </w:p>
          <w:p w:rsidR="00000000" w:rsidDel="00000000" w:rsidP="00000000" w:rsidRDefault="00000000" w:rsidRPr="00000000" w14:paraId="0000039A">
            <w:pPr>
              <w:keepNext w:val="0"/>
              <w:keepLines w:val="0"/>
              <w:pageBreakBefore w:val="0"/>
              <w:widowControl w:val="0"/>
              <w:numPr>
                <w:ilvl w:val="1"/>
                <w:numId w:val="25"/>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drunk, angered by the refusal of a woman who was camping in a tent to accompany, turned and shot at the light shining through the canvas. He missed her. </w:t>
            </w:r>
          </w:p>
          <w:p w:rsidR="00000000" w:rsidDel="00000000" w:rsidP="00000000" w:rsidRDefault="00000000" w:rsidRPr="00000000" w14:paraId="0000039B">
            <w:pPr>
              <w:keepNext w:val="0"/>
              <w:keepLines w:val="0"/>
              <w:pageBreakBefore w:val="0"/>
              <w:widowControl w:val="0"/>
              <w:numPr>
                <w:ilvl w:val="1"/>
                <w:numId w:val="25"/>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Court</w:t>
            </w:r>
            <w:r w:rsidDel="00000000" w:rsidR="00000000" w:rsidRPr="00000000">
              <w:rPr>
                <w:rFonts w:ascii="Times New Roman" w:cs="Times New Roman" w:eastAsia="Times New Roman" w:hAnsi="Times New Roman"/>
                <w:rtl w:val="0"/>
              </w:rPr>
              <w:t xml:space="preserve">: can’t be convicted of attempted murder, b/c no intent </w:t>
            </w:r>
          </w:p>
          <w:p w:rsidR="00000000" w:rsidDel="00000000" w:rsidP="00000000" w:rsidRDefault="00000000" w:rsidRPr="00000000" w14:paraId="0000039C">
            <w:pPr>
              <w:keepNext w:val="0"/>
              <w:keepLines w:val="0"/>
              <w:pageBreakBefore w:val="0"/>
              <w:widowControl w:val="0"/>
              <w:numPr>
                <w:ilvl w:val="1"/>
                <w:numId w:val="25"/>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Mens rea</w:t>
            </w:r>
            <w:r w:rsidDel="00000000" w:rsidR="00000000" w:rsidRPr="00000000">
              <w:rPr>
                <w:rFonts w:ascii="Times New Roman" w:cs="Times New Roman" w:eastAsia="Times New Roman" w:hAnsi="Times New Roman"/>
                <w:rtl w:val="0"/>
              </w:rPr>
              <w:t xml:space="preserve">: must be intent, so this guy gets away </w:t>
            </w:r>
          </w:p>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Actus Rea</w:t>
            </w:r>
          </w:p>
          <w:p w:rsidR="00000000" w:rsidDel="00000000" w:rsidP="00000000" w:rsidRDefault="00000000" w:rsidRPr="00000000" w14:paraId="0000039F">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Eagleton Test</w:t>
            </w:r>
            <w:r w:rsidDel="00000000" w:rsidR="00000000" w:rsidRPr="00000000">
              <w:rPr>
                <w:rtl w:val="0"/>
              </w:rPr>
            </w:r>
          </w:p>
          <w:p w:rsidR="00000000" w:rsidDel="00000000" w:rsidP="00000000" w:rsidRDefault="00000000" w:rsidRPr="00000000" w14:paraId="000003A0">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British Common law final step/last available action</w:t>
            </w:r>
          </w:p>
          <w:p w:rsidR="00000000" w:rsidDel="00000000" w:rsidP="00000000" w:rsidRDefault="00000000" w:rsidRPr="00000000" w14:paraId="000003A1">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must have taken the very last step within his power to commit the target offense </w:t>
            </w:r>
          </w:p>
          <w:p w:rsidR="00000000" w:rsidDel="00000000" w:rsidP="00000000" w:rsidRDefault="00000000" w:rsidRPr="00000000" w14:paraId="000003A2">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Dangerous Proximity Test</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38761d"/>
                <w:rtl w:val="0"/>
              </w:rPr>
              <w:t xml:space="preserve">(still in NY)</w:t>
            </w:r>
          </w:p>
          <w:p w:rsidR="00000000" w:rsidDel="00000000" w:rsidP="00000000" w:rsidRDefault="00000000" w:rsidRPr="00000000" w14:paraId="000003A3">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Suggests some kind of spatial proximity requirement</w:t>
            </w:r>
          </w:p>
          <w:p w:rsidR="00000000" w:rsidDel="00000000" w:rsidP="00000000" w:rsidRDefault="00000000" w:rsidRPr="00000000" w14:paraId="000003A4">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Gungsuh" w:cs="Gungsuh" w:eastAsia="Gungsuh" w:hAnsi="Gungsuh"/>
                <w:b w:val="1"/>
                <w:highlight w:val="yellow"/>
                <w:rtl w:val="0"/>
              </w:rPr>
              <w:t xml:space="preserve">Look to the actions left to be taken, or the distance b/w the ∆s actions and the unachieved goal of the consummated crime- the distance must be relatively short, the gap narrow, if the ∆ is to be held guilty of a criminal attempt</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A5">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i w:val="1"/>
                <w:highlight w:val="cyan"/>
              </w:rPr>
            </w:pPr>
            <w:r w:rsidDel="00000000" w:rsidR="00000000" w:rsidRPr="00000000">
              <w:rPr>
                <w:rFonts w:ascii="Times New Roman" w:cs="Times New Roman" w:eastAsia="Times New Roman" w:hAnsi="Times New Roman"/>
                <w:i w:val="1"/>
                <w:highlight w:val="cyan"/>
                <w:rtl w:val="0"/>
              </w:rPr>
              <w:t xml:space="preserve">People v. Rizzo</w:t>
            </w:r>
            <w:r w:rsidDel="00000000" w:rsidR="00000000" w:rsidRPr="00000000">
              <w:rPr>
                <w:rFonts w:ascii="Times New Roman" w:cs="Times New Roman" w:eastAsia="Times New Roman" w:hAnsi="Times New Roman"/>
                <w:highlight w:val="cyan"/>
                <w:rtl w:val="0"/>
              </w:rPr>
              <w:t xml:space="preserve"> </w:t>
            </w:r>
            <w:r w:rsidDel="00000000" w:rsidR="00000000" w:rsidRPr="00000000">
              <w:rPr>
                <w:rFonts w:ascii="Times New Roman" w:cs="Times New Roman" w:eastAsia="Times New Roman" w:hAnsi="Times New Roman"/>
                <w:rtl w:val="0"/>
              </w:rPr>
              <w:t xml:space="preserve">(under-inclusive)</w:t>
            </w:r>
          </w:p>
          <w:p w:rsidR="00000000" w:rsidDel="00000000" w:rsidP="00000000" w:rsidRDefault="00000000" w:rsidRPr="00000000" w14:paraId="000003A6">
            <w:pPr>
              <w:keepNext w:val="0"/>
              <w:keepLines w:val="0"/>
              <w:pageBreakBefore w:val="0"/>
              <w:widowControl w:val="0"/>
              <w:numPr>
                <w:ilvl w:val="2"/>
                <w:numId w:val="17"/>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not guilty of attempted robbery b/c circumstances didn’t satisfy the dangerous proximity test</w:t>
            </w:r>
          </w:p>
          <w:p w:rsidR="00000000" w:rsidDel="00000000" w:rsidP="00000000" w:rsidRDefault="00000000" w:rsidRPr="00000000" w14:paraId="000003A7">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highlight w:val="cyan"/>
                <w:rtl w:val="0"/>
              </w:rPr>
              <w:t xml:space="preserve">Commonwealth v. Bell</w:t>
            </w:r>
            <w:r w:rsidDel="00000000" w:rsidR="00000000" w:rsidRPr="00000000">
              <w:rPr>
                <w:rFonts w:ascii="Times New Roman" w:cs="Times New Roman" w:eastAsia="Times New Roman" w:hAnsi="Times New Roman"/>
                <w:rtl w:val="0"/>
              </w:rPr>
              <w:t xml:space="preserve"> --(undercover cop case/ under-inclusive)</w:t>
            </w:r>
          </w:p>
          <w:p w:rsidR="00000000" w:rsidDel="00000000" w:rsidP="00000000" w:rsidRDefault="00000000" w:rsidRPr="00000000" w14:paraId="000003A8">
            <w:pPr>
              <w:keepNext w:val="0"/>
              <w:keepLines w:val="0"/>
              <w:pageBreakBefore w:val="0"/>
              <w:widowControl w:val="0"/>
              <w:numPr>
                <w:ilvl w:val="2"/>
                <w:numId w:val="17"/>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Conviction was overturned b/c he had yet to see the child and didn’t know the exact location, and hadn’t paid yet</w:t>
            </w:r>
          </w:p>
          <w:p w:rsidR="00000000" w:rsidDel="00000000" w:rsidP="00000000" w:rsidRDefault="00000000" w:rsidRPr="00000000" w14:paraId="000003A9">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highlight w:val="cyan"/>
                <w:rtl w:val="0"/>
              </w:rPr>
              <w:t xml:space="preserve">McQuirter v. State</w:t>
            </w:r>
            <w:r w:rsidDel="00000000" w:rsidR="00000000" w:rsidRPr="00000000">
              <w:rPr>
                <w:rFonts w:ascii="Times New Roman" w:cs="Times New Roman" w:eastAsia="Times New Roman" w:hAnsi="Times New Roman"/>
                <w:rtl w:val="0"/>
              </w:rPr>
              <w:t xml:space="preserve"> (over-inclusive)</w:t>
            </w:r>
          </w:p>
          <w:p w:rsidR="00000000" w:rsidDel="00000000" w:rsidP="00000000" w:rsidRDefault="00000000" w:rsidRPr="00000000" w14:paraId="000003AA">
            <w:pPr>
              <w:keepNext w:val="0"/>
              <w:keepLines w:val="0"/>
              <w:pageBreakBefore w:val="0"/>
              <w:widowControl w:val="0"/>
              <w:numPr>
                <w:ilvl w:val="2"/>
                <w:numId w:val="17"/>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Might have been convicted b/c he was near them </w:t>
            </w:r>
          </w:p>
          <w:p w:rsidR="00000000" w:rsidDel="00000000" w:rsidP="00000000" w:rsidRDefault="00000000" w:rsidRPr="00000000" w14:paraId="000003AB">
            <w:pPr>
              <w:keepNext w:val="0"/>
              <w:keepLines w:val="0"/>
              <w:pageBreakBefore w:val="0"/>
              <w:widowControl w:val="0"/>
              <w:numPr>
                <w:ilvl w:val="2"/>
                <w:numId w:val="17"/>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Here, over exclusive, b/c he’s just standing there </w:t>
            </w:r>
          </w:p>
          <w:p w:rsidR="00000000" w:rsidDel="00000000" w:rsidP="00000000" w:rsidRDefault="00000000" w:rsidRPr="00000000" w14:paraId="000003AC">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The Equivocality Test </w:t>
            </w:r>
            <w:r w:rsidDel="00000000" w:rsidR="00000000" w:rsidRPr="00000000">
              <w:rPr>
                <w:rFonts w:ascii="Times New Roman" w:cs="Times New Roman" w:eastAsia="Times New Roman" w:hAnsi="Times New Roman"/>
                <w:b w:val="1"/>
                <w:color w:val="38761d"/>
                <w:rtl w:val="0"/>
              </w:rPr>
              <w:t xml:space="preserve">(Wisconsin)</w:t>
            </w:r>
            <w:r w:rsidDel="00000000" w:rsidR="00000000" w:rsidRPr="00000000">
              <w:rPr>
                <w:rtl w:val="0"/>
              </w:rPr>
            </w:r>
          </w:p>
          <w:p w:rsidR="00000000" w:rsidDel="00000000" w:rsidP="00000000" w:rsidRDefault="00000000" w:rsidRPr="00000000" w14:paraId="000003AD">
            <w:pPr>
              <w:pageBreakBefore w:val="0"/>
              <w:widowControl w:val="0"/>
              <w:numPr>
                <w:ilvl w:val="1"/>
                <w:numId w:val="17"/>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Acts  MUST show their intent (need acts to prove intent)</w:t>
            </w:r>
          </w:p>
          <w:p w:rsidR="00000000" w:rsidDel="00000000" w:rsidP="00000000" w:rsidRDefault="00000000" w:rsidRPr="00000000" w14:paraId="000003AE">
            <w:pPr>
              <w:keepNext w:val="0"/>
              <w:keepLines w:val="0"/>
              <w:pageBreakBefore w:val="0"/>
              <w:widowControl w:val="0"/>
              <w:numPr>
                <w:ilvl w:val="2"/>
                <w:numId w:val="17"/>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Preserves ability to stop, whereas, </w:t>
            </w:r>
            <w:r w:rsidDel="00000000" w:rsidR="00000000" w:rsidRPr="00000000">
              <w:rPr>
                <w:rFonts w:ascii="Times New Roman" w:cs="Times New Roman" w:eastAsia="Times New Roman" w:hAnsi="Times New Roman"/>
                <w:b w:val="1"/>
                <w:color w:val="0000ff"/>
                <w:rtl w:val="0"/>
              </w:rPr>
              <w:t xml:space="preserve">spatial proximity</w:t>
            </w:r>
            <w:r w:rsidDel="00000000" w:rsidR="00000000" w:rsidRPr="00000000">
              <w:rPr>
                <w:rFonts w:ascii="Times New Roman" w:cs="Times New Roman" w:eastAsia="Times New Roman" w:hAnsi="Times New Roman"/>
                <w:rtl w:val="0"/>
              </w:rPr>
              <w:t xml:space="preserve"> might not </w:t>
            </w:r>
          </w:p>
          <w:p w:rsidR="00000000" w:rsidDel="00000000" w:rsidP="00000000" w:rsidRDefault="00000000" w:rsidRPr="00000000" w14:paraId="000003AF">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More objective, not relying on what someone else said about a person’s intent</w:t>
            </w:r>
          </w:p>
          <w:p w:rsidR="00000000" w:rsidDel="00000000" w:rsidP="00000000" w:rsidRDefault="00000000" w:rsidRPr="00000000" w14:paraId="000003B0">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Workable?</w:t>
            </w:r>
          </w:p>
          <w:p w:rsidR="00000000" w:rsidDel="00000000" w:rsidP="00000000" w:rsidRDefault="00000000" w:rsidRPr="00000000" w14:paraId="000003B1">
            <w:pPr>
              <w:keepNext w:val="0"/>
              <w:keepLines w:val="0"/>
              <w:pageBreakBefore w:val="0"/>
              <w:widowControl w:val="0"/>
              <w:numPr>
                <w:ilvl w:val="2"/>
                <w:numId w:val="17"/>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has the person decided to commit the offensehave to get in their head (hard) </w:t>
            </w:r>
          </w:p>
          <w:p w:rsidR="00000000" w:rsidDel="00000000" w:rsidP="00000000" w:rsidRDefault="00000000" w:rsidRPr="00000000" w14:paraId="000003B2">
            <w:pPr>
              <w:keepNext w:val="0"/>
              <w:keepLines w:val="0"/>
              <w:pageBreakBefore w:val="0"/>
              <w:widowControl w:val="0"/>
              <w:numPr>
                <w:ilvl w:val="2"/>
                <w:numId w:val="17"/>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Matches and the haystack he could light match and still blow it out </w:t>
            </w:r>
          </w:p>
          <w:p w:rsidR="00000000" w:rsidDel="00000000" w:rsidP="00000000" w:rsidRDefault="00000000" w:rsidRPr="00000000" w14:paraId="000003B3">
            <w:pPr>
              <w:keepNext w:val="0"/>
              <w:keepLines w:val="0"/>
              <w:pageBreakBefore w:val="0"/>
              <w:widowControl w:val="0"/>
              <w:numPr>
                <w:ilvl w:val="3"/>
                <w:numId w:val="17"/>
              </w:numPr>
              <w:pBdr>
                <w:top w:space="0" w:sz="0" w:val="nil"/>
                <w:left w:space="0" w:sz="0" w:val="nil"/>
                <w:bottom w:space="0" w:sz="0" w:val="nil"/>
                <w:right w:space="0" w:sz="0" w:val="nil"/>
                <w:between w:space="0" w:sz="0" w:val="nil"/>
              </w:pBdr>
              <w:shd w:fill="auto" w:val="clear"/>
              <w:spacing w:after="0" w:before="0" w:line="240" w:lineRule="auto"/>
              <w:ind w:left="2880" w:right="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**trying to preserve ∆s ability to change their minds**</w:t>
            </w:r>
          </w:p>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Summary of Attempt: Road Map</w:t>
            </w:r>
          </w:p>
          <w:p w:rsidR="00000000" w:rsidDel="00000000" w:rsidP="00000000" w:rsidRDefault="00000000" w:rsidRPr="00000000" w14:paraId="000003B5">
            <w:pPr>
              <w:keepNext w:val="0"/>
              <w:keepLines w:val="0"/>
              <w:pageBreakBefore w:val="0"/>
              <w:widowControl w:val="0"/>
              <w:numPr>
                <w:ilvl w:val="0"/>
                <w:numId w:val="73"/>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0000ff"/>
                <w:rtl w:val="0"/>
              </w:rPr>
              <w:t xml:space="preserve">Mens Rea: </w:t>
            </w:r>
          </w:p>
          <w:p w:rsidR="00000000" w:rsidDel="00000000" w:rsidP="00000000" w:rsidRDefault="00000000" w:rsidRPr="00000000" w14:paraId="000003B6">
            <w:pPr>
              <w:keepNext w:val="0"/>
              <w:keepLines w:val="0"/>
              <w:pageBreakBefore w:val="0"/>
              <w:widowControl w:val="0"/>
              <w:numPr>
                <w:ilvl w:val="1"/>
                <w:numId w:val="73"/>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rtl w:val="0"/>
              </w:rPr>
              <w:t xml:space="preserve">Did she act with the same mens rea required by the crime attempted?</w:t>
            </w:r>
          </w:p>
          <w:p w:rsidR="00000000" w:rsidDel="00000000" w:rsidP="00000000" w:rsidRDefault="00000000" w:rsidRPr="00000000" w14:paraId="000003B7">
            <w:pPr>
              <w:keepNext w:val="0"/>
              <w:keepLines w:val="0"/>
              <w:pageBreakBefore w:val="0"/>
              <w:widowControl w:val="0"/>
              <w:numPr>
                <w:ilvl w:val="1"/>
                <w:numId w:val="73"/>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Common Law:</w:t>
            </w:r>
            <w:r w:rsidDel="00000000" w:rsidR="00000000" w:rsidRPr="00000000">
              <w:rPr>
                <w:rFonts w:ascii="Times New Roman" w:cs="Times New Roman" w:eastAsia="Times New Roman" w:hAnsi="Times New Roman"/>
                <w:rtl w:val="0"/>
              </w:rPr>
              <w:t xml:space="preserve"> did she also intend to commit the act and to cause the result and intend the same circumstances as required by the crime attempted?</w:t>
            </w:r>
          </w:p>
          <w:p w:rsidR="00000000" w:rsidDel="00000000" w:rsidP="00000000" w:rsidRDefault="00000000" w:rsidRPr="00000000" w14:paraId="000003B8">
            <w:pPr>
              <w:keepNext w:val="0"/>
              <w:keepLines w:val="0"/>
              <w:pageBreakBefore w:val="0"/>
              <w:widowControl w:val="0"/>
              <w:numPr>
                <w:ilvl w:val="1"/>
                <w:numId w:val="73"/>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MPC:</w:t>
            </w:r>
            <w:r w:rsidDel="00000000" w:rsidR="00000000" w:rsidRPr="00000000">
              <w:rPr>
                <w:rFonts w:ascii="Times New Roman" w:cs="Times New Roman" w:eastAsia="Times New Roman" w:hAnsi="Times New Roman"/>
                <w:rtl w:val="0"/>
              </w:rPr>
              <w:t xml:space="preserve"> Did she have:</w:t>
            </w:r>
          </w:p>
          <w:p w:rsidR="00000000" w:rsidDel="00000000" w:rsidP="00000000" w:rsidRDefault="00000000" w:rsidRPr="00000000" w14:paraId="000003B9">
            <w:pPr>
              <w:keepNext w:val="0"/>
              <w:keepLines w:val="0"/>
              <w:pageBreakBefore w:val="0"/>
              <w:widowControl w:val="0"/>
              <w:numPr>
                <w:ilvl w:val="2"/>
                <w:numId w:val="73"/>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rtl w:val="0"/>
              </w:rPr>
              <w:t xml:space="preserve">The purpose to do all the conduct elements of the target offense? </w:t>
            </w:r>
          </w:p>
          <w:p w:rsidR="00000000" w:rsidDel="00000000" w:rsidP="00000000" w:rsidRDefault="00000000" w:rsidRPr="00000000" w14:paraId="000003BA">
            <w:pPr>
              <w:keepNext w:val="0"/>
              <w:keepLines w:val="0"/>
              <w:pageBreakBefore w:val="0"/>
              <w:widowControl w:val="0"/>
              <w:numPr>
                <w:ilvl w:val="2"/>
                <w:numId w:val="73"/>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rtl w:val="0"/>
              </w:rPr>
              <w:t xml:space="preserve">The purpose to cause the result (or believe she would cause the result) of the target offense?</w:t>
            </w:r>
          </w:p>
          <w:p w:rsidR="00000000" w:rsidDel="00000000" w:rsidP="00000000" w:rsidRDefault="00000000" w:rsidRPr="00000000" w14:paraId="000003BB">
            <w:pPr>
              <w:keepNext w:val="0"/>
              <w:keepLines w:val="0"/>
              <w:pageBreakBefore w:val="0"/>
              <w:widowControl w:val="0"/>
              <w:numPr>
                <w:ilvl w:val="2"/>
                <w:numId w:val="73"/>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rtl w:val="0"/>
              </w:rPr>
              <w:t xml:space="preserve">The same mens rea toward the circumstance elements as required by the target offense?</w:t>
            </w:r>
          </w:p>
          <w:p w:rsidR="00000000" w:rsidDel="00000000" w:rsidP="00000000" w:rsidRDefault="00000000" w:rsidRPr="00000000" w14:paraId="000003BC">
            <w:pPr>
              <w:keepNext w:val="0"/>
              <w:keepLines w:val="0"/>
              <w:pageBreakBefore w:val="0"/>
              <w:widowControl w:val="0"/>
              <w:numPr>
                <w:ilvl w:val="0"/>
                <w:numId w:val="73"/>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Actus Reus:</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D">
            <w:pPr>
              <w:keepNext w:val="0"/>
              <w:keepLines w:val="0"/>
              <w:pageBreakBefore w:val="0"/>
              <w:widowControl w:val="0"/>
              <w:numPr>
                <w:ilvl w:val="1"/>
                <w:numId w:val="73"/>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Common law:</w:t>
            </w:r>
            <w:r w:rsidDel="00000000" w:rsidR="00000000" w:rsidRPr="00000000">
              <w:rPr>
                <w:rFonts w:ascii="Gungsuh" w:cs="Gungsuh" w:eastAsia="Gungsuh" w:hAnsi="Gungsuh"/>
                <w:rtl w:val="0"/>
              </w:rPr>
              <w:t xml:space="preserve"> did the ∆’s act satisfy the applicable test:</w:t>
            </w:r>
          </w:p>
          <w:p w:rsidR="00000000" w:rsidDel="00000000" w:rsidP="00000000" w:rsidRDefault="00000000" w:rsidRPr="00000000" w14:paraId="000003BE">
            <w:pPr>
              <w:keepNext w:val="0"/>
              <w:keepLines w:val="0"/>
              <w:pageBreakBefore w:val="0"/>
              <w:widowControl w:val="0"/>
              <w:numPr>
                <w:ilvl w:val="2"/>
                <w:numId w:val="73"/>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Eagleton test:</w:t>
            </w:r>
            <w:r w:rsidDel="00000000" w:rsidR="00000000" w:rsidRPr="00000000">
              <w:rPr>
                <w:rFonts w:ascii="Gungsuh" w:cs="Gungsuh" w:eastAsia="Gungsuh" w:hAnsi="Gungsuh"/>
                <w:rtl w:val="0"/>
              </w:rPr>
              <w:t xml:space="preserve"> did the ∆ do everything that he could do and is the result now beyond his control? (last act)</w:t>
            </w:r>
          </w:p>
          <w:p w:rsidR="00000000" w:rsidDel="00000000" w:rsidP="00000000" w:rsidRDefault="00000000" w:rsidRPr="00000000" w14:paraId="000003BF">
            <w:pPr>
              <w:keepNext w:val="0"/>
              <w:keepLines w:val="0"/>
              <w:pageBreakBefore w:val="0"/>
              <w:widowControl w:val="0"/>
              <w:numPr>
                <w:ilvl w:val="2"/>
                <w:numId w:val="73"/>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Equivocality test:</w:t>
            </w:r>
            <w:r w:rsidDel="00000000" w:rsidR="00000000" w:rsidRPr="00000000">
              <w:rPr>
                <w:rFonts w:ascii="Gungsuh" w:cs="Gungsuh" w:eastAsia="Gungsuh" w:hAnsi="Gungsuh"/>
                <w:rtl w:val="0"/>
              </w:rPr>
              <w:t xml:space="preserve"> would reasonable people, observing only the ∆’s conduct, necessarily conclude that he was trying to commit a crime?</w:t>
            </w:r>
          </w:p>
          <w:p w:rsidR="00000000" w:rsidDel="00000000" w:rsidP="00000000" w:rsidRDefault="00000000" w:rsidRPr="00000000" w14:paraId="000003C0">
            <w:pPr>
              <w:keepNext w:val="0"/>
              <w:keepLines w:val="0"/>
              <w:pageBreakBefore w:val="0"/>
              <w:widowControl w:val="0"/>
              <w:numPr>
                <w:ilvl w:val="2"/>
                <w:numId w:val="73"/>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Proximity test:</w:t>
            </w:r>
            <w:r w:rsidDel="00000000" w:rsidR="00000000" w:rsidRPr="00000000">
              <w:rPr>
                <w:rFonts w:ascii="Gungsuh" w:cs="Gungsuh" w:eastAsia="Gungsuh" w:hAnsi="Gungsuh"/>
                <w:rtl w:val="0"/>
              </w:rPr>
              <w:t xml:space="preserve"> in light of the seriousness of the offense and the scope of possible harm, did the ∆ come close in space and time to completing the offense?</w:t>
            </w:r>
          </w:p>
          <w:p w:rsidR="00000000" w:rsidDel="00000000" w:rsidP="00000000" w:rsidRDefault="00000000" w:rsidRPr="00000000" w14:paraId="000003C1">
            <w:pPr>
              <w:keepNext w:val="0"/>
              <w:keepLines w:val="0"/>
              <w:pageBreakBefore w:val="0"/>
              <w:widowControl w:val="0"/>
              <w:numPr>
                <w:ilvl w:val="1"/>
                <w:numId w:val="73"/>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MPC:</w:t>
            </w:r>
            <w:r w:rsidDel="00000000" w:rsidR="00000000" w:rsidRPr="00000000">
              <w:rPr>
                <w:rFonts w:ascii="Gungsuh" w:cs="Gungsuh" w:eastAsia="Gungsuh" w:hAnsi="Gungsuh"/>
                <w:rtl w:val="0"/>
              </w:rPr>
              <w:t xml:space="preserve"> did the ∆’s behavior strongly corroborate his criminal purpose? </w:t>
            </w:r>
          </w:p>
          <w:p w:rsidR="00000000" w:rsidDel="00000000" w:rsidP="00000000" w:rsidRDefault="00000000" w:rsidRPr="00000000" w14:paraId="000003C2">
            <w:pPr>
              <w:keepNext w:val="0"/>
              <w:keepLines w:val="0"/>
              <w:pageBreakBefore w:val="0"/>
              <w:widowControl w:val="0"/>
              <w:numPr>
                <w:ilvl w:val="2"/>
                <w:numId w:val="73"/>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rtl w:val="0"/>
              </w:rPr>
              <w:t xml:space="preserve">If he searched for his victim, familiarized himself with the crime scene, had special tools essential for committing the crime, or solicited n innocent agent to commit the crime, a jury could find him guilty of an attempt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3">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MPC 5.01 (1) definition of Attempt.</w:t>
            </w:r>
            <w:r w:rsidDel="00000000" w:rsidR="00000000" w:rsidRPr="00000000">
              <w:rPr>
                <w:rFonts w:ascii="Times New Roman" w:cs="Times New Roman" w:eastAsia="Times New Roman" w:hAnsi="Times New Roman"/>
                <w:rtl w:val="0"/>
              </w:rPr>
              <w:t xml:space="preserve"> A person is guilty of an attempt to commit a crime if, </w:t>
            </w:r>
            <w:r w:rsidDel="00000000" w:rsidR="00000000" w:rsidRPr="00000000">
              <w:rPr>
                <w:rFonts w:ascii="Times New Roman" w:cs="Times New Roman" w:eastAsia="Times New Roman" w:hAnsi="Times New Roman"/>
                <w:color w:val="ff0000"/>
                <w:rtl w:val="0"/>
              </w:rPr>
              <w:t xml:space="preserve">acting with the kind of culpability otherwise required for commission of the crime</w:t>
            </w:r>
            <w:r w:rsidDel="00000000" w:rsidR="00000000" w:rsidRPr="00000000">
              <w:rPr>
                <w:rFonts w:ascii="Times New Roman" w:cs="Times New Roman" w:eastAsia="Times New Roman" w:hAnsi="Times New Roman"/>
                <w:rtl w:val="0"/>
              </w:rPr>
              <w:t xml:space="preserve">, he:</w:t>
            </w:r>
          </w:p>
          <w:p w:rsidR="00000000" w:rsidDel="00000000" w:rsidP="00000000" w:rsidRDefault="00000000" w:rsidRPr="00000000" w14:paraId="000003C4">
            <w:pPr>
              <w:pageBreakBefore w:val="0"/>
              <w:widowControl w:val="0"/>
              <w:numPr>
                <w:ilvl w:val="0"/>
                <w:numId w:val="6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color w:val="ff0000"/>
                <w:rtl w:val="0"/>
              </w:rPr>
              <w:t xml:space="preserve">Purposely</w:t>
            </w:r>
            <w:r w:rsidDel="00000000" w:rsidR="00000000" w:rsidRPr="00000000">
              <w:rPr>
                <w:rFonts w:ascii="Times New Roman" w:cs="Times New Roman" w:eastAsia="Times New Roman" w:hAnsi="Times New Roman"/>
                <w:rtl w:val="0"/>
              </w:rPr>
              <w:t xml:space="preserve"> engages in </w:t>
            </w:r>
            <w:r w:rsidDel="00000000" w:rsidR="00000000" w:rsidRPr="00000000">
              <w:rPr>
                <w:rFonts w:ascii="Times New Roman" w:cs="Times New Roman" w:eastAsia="Times New Roman" w:hAnsi="Times New Roman"/>
                <w:color w:val="ff0000"/>
                <w:rtl w:val="0"/>
              </w:rPr>
              <w:t xml:space="preserve">conduct</w:t>
            </w:r>
            <w:r w:rsidDel="00000000" w:rsidR="00000000" w:rsidRPr="00000000">
              <w:rPr>
                <w:rFonts w:ascii="Times New Roman" w:cs="Times New Roman" w:eastAsia="Times New Roman" w:hAnsi="Times New Roman"/>
                <w:rtl w:val="0"/>
              </w:rPr>
              <w:t xml:space="preserve"> that would constitute the crime if the attendant circumstances were as he believes them to be; or</w:t>
            </w:r>
          </w:p>
          <w:p w:rsidR="00000000" w:rsidDel="00000000" w:rsidP="00000000" w:rsidRDefault="00000000" w:rsidRPr="00000000" w14:paraId="000003C5">
            <w:pPr>
              <w:pageBreakBefore w:val="0"/>
              <w:widowControl w:val="0"/>
              <w:numPr>
                <w:ilvl w:val="0"/>
                <w:numId w:val="6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When causing a particular result</w:t>
            </w:r>
            <w:r w:rsidDel="00000000" w:rsidR="00000000" w:rsidRPr="00000000">
              <w:rPr>
                <w:rFonts w:ascii="Times New Roman" w:cs="Times New Roman" w:eastAsia="Times New Roman" w:hAnsi="Times New Roman"/>
                <w:rtl w:val="0"/>
              </w:rPr>
              <w:t xml:space="preserve"> is an element of the crime, does or omits to do anything with the </w:t>
            </w:r>
            <w:r w:rsidDel="00000000" w:rsidR="00000000" w:rsidRPr="00000000">
              <w:rPr>
                <w:rFonts w:ascii="Times New Roman" w:cs="Times New Roman" w:eastAsia="Times New Roman" w:hAnsi="Times New Roman"/>
                <w:color w:val="ff0000"/>
                <w:rtl w:val="0"/>
              </w:rPr>
              <w:t xml:space="preserve">purpose of causing or with the belief that it will cause</w:t>
            </w:r>
            <w:r w:rsidDel="00000000" w:rsidR="00000000" w:rsidRPr="00000000">
              <w:rPr>
                <w:rFonts w:ascii="Times New Roman" w:cs="Times New Roman" w:eastAsia="Times New Roman" w:hAnsi="Times New Roman"/>
                <w:rtl w:val="0"/>
              </w:rPr>
              <w:t xml:space="preserve"> such result without further conduct on his part; or</w:t>
            </w:r>
          </w:p>
          <w:p w:rsidR="00000000" w:rsidDel="00000000" w:rsidP="00000000" w:rsidRDefault="00000000" w:rsidRPr="00000000" w14:paraId="000003C6">
            <w:pPr>
              <w:pageBreakBefore w:val="0"/>
              <w:widowControl w:val="0"/>
              <w:numPr>
                <w:ilvl w:val="0"/>
                <w:numId w:val="6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Purposefully does or omits to do anything which, under the circumstances as he believes them to be, is an act or omission constituting a </w:t>
            </w:r>
            <w:r w:rsidDel="00000000" w:rsidR="00000000" w:rsidRPr="00000000">
              <w:rPr>
                <w:rFonts w:ascii="Times New Roman" w:cs="Times New Roman" w:eastAsia="Times New Roman" w:hAnsi="Times New Roman"/>
                <w:color w:val="ff0000"/>
                <w:rtl w:val="0"/>
              </w:rPr>
              <w:t xml:space="preserve">substantial step</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C7">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Conduct</w:t>
            </w:r>
            <w:r w:rsidDel="00000000" w:rsidR="00000000" w:rsidRPr="00000000">
              <w:rPr>
                <w:rFonts w:ascii="Times New Roman" w:cs="Times New Roman" w:eastAsia="Times New Roman" w:hAnsi="Times New Roman"/>
                <w:rtl w:val="0"/>
              </w:rPr>
              <w:t xml:space="preserve">: mens rea is purpose, purposely engage in conduct</w:t>
            </w:r>
          </w:p>
          <w:p w:rsidR="00000000" w:rsidDel="00000000" w:rsidP="00000000" w:rsidRDefault="00000000" w:rsidRPr="00000000" w14:paraId="000003C8">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Result</w:t>
            </w:r>
            <w:r w:rsidDel="00000000" w:rsidR="00000000" w:rsidRPr="00000000">
              <w:rPr>
                <w:rFonts w:ascii="Times New Roman" w:cs="Times New Roman" w:eastAsia="Times New Roman" w:hAnsi="Times New Roman"/>
                <w:rtl w:val="0"/>
              </w:rPr>
              <w:t xml:space="preserve">:  also purpose “purpose of causing or with the belief that it will cause</w:t>
            </w:r>
          </w:p>
          <w:p w:rsidR="00000000" w:rsidDel="00000000" w:rsidP="00000000" w:rsidRDefault="00000000" w:rsidRPr="00000000" w14:paraId="000003C9">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Attendant circumstances</w:t>
            </w:r>
            <w:r w:rsidDel="00000000" w:rsidR="00000000" w:rsidRPr="00000000">
              <w:rPr>
                <w:rFonts w:ascii="Times New Roman" w:cs="Times New Roman" w:eastAsia="Times New Roman" w:hAnsi="Times New Roman"/>
                <w:rtl w:val="0"/>
              </w:rPr>
              <w:t xml:space="preserve">: If the circumstances were as the actor believed it to be, it would have been the crime itself, and not just the attempt, not necessarily a mens rea which is in that statute.</w:t>
            </w:r>
          </w:p>
          <w:p w:rsidR="00000000" w:rsidDel="00000000" w:rsidP="00000000" w:rsidRDefault="00000000" w:rsidRPr="00000000" w14:paraId="000003C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C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CC">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MPC on Mens Rea for Attempts with Multiple Elements</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CD">
            <w:pPr>
              <w:pageBreakBefore w:val="0"/>
              <w:widowControl w:val="0"/>
              <w:numPr>
                <w:ilvl w:val="0"/>
                <w:numId w:val="8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Attempted Reckless Manslaughter?</w:t>
            </w:r>
          </w:p>
          <w:p w:rsidR="00000000" w:rsidDel="00000000" w:rsidP="00000000" w:rsidRDefault="00000000" w:rsidRPr="00000000" w14:paraId="000003CE">
            <w:pPr>
              <w:pageBreakBefore w:val="0"/>
              <w:widowControl w:val="0"/>
              <w:numPr>
                <w:ilvl w:val="1"/>
                <w:numId w:val="88"/>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b/c recklessness as to conduct and result </w:t>
            </w:r>
          </w:p>
          <w:p w:rsidR="00000000" w:rsidDel="00000000" w:rsidP="00000000" w:rsidRDefault="00000000" w:rsidRPr="00000000" w14:paraId="000003CF">
            <w:pPr>
              <w:pageBreakBefore w:val="0"/>
              <w:widowControl w:val="0"/>
              <w:numPr>
                <w:ilvl w:val="2"/>
                <w:numId w:val="88"/>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Exception </w:t>
            </w:r>
            <w:r w:rsidDel="00000000" w:rsidR="00000000" w:rsidRPr="00000000">
              <w:rPr>
                <w:rFonts w:ascii="Times New Roman" w:cs="Times New Roman" w:eastAsia="Times New Roman" w:hAnsi="Times New Roman"/>
                <w:i w:val="1"/>
                <w:highlight w:val="cyan"/>
                <w:rtl w:val="0"/>
              </w:rPr>
              <w:t xml:space="preserve">People v. Thomas </w:t>
            </w:r>
          </w:p>
          <w:p w:rsidR="00000000" w:rsidDel="00000000" w:rsidP="00000000" w:rsidRDefault="00000000" w:rsidRPr="00000000" w14:paraId="000003D0">
            <w:pPr>
              <w:pageBreakBefore w:val="0"/>
              <w:widowControl w:val="0"/>
              <w:numPr>
                <w:ilvl w:val="0"/>
                <w:numId w:val="8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Attempted Statutory Rape?</w:t>
            </w:r>
          </w:p>
          <w:p w:rsidR="00000000" w:rsidDel="00000000" w:rsidP="00000000" w:rsidRDefault="00000000" w:rsidRPr="00000000" w14:paraId="000003D1">
            <w:pPr>
              <w:pageBreakBefore w:val="0"/>
              <w:widowControl w:val="0"/>
              <w:numPr>
                <w:ilvl w:val="1"/>
                <w:numId w:val="88"/>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Yes, b/c purpose as to result even if you don’t know age</w:t>
            </w:r>
          </w:p>
          <w:p w:rsidR="00000000" w:rsidDel="00000000" w:rsidP="00000000" w:rsidRDefault="00000000" w:rsidRPr="00000000" w14:paraId="000003D2">
            <w:pPr>
              <w:pageBreakBefore w:val="0"/>
              <w:widowControl w:val="0"/>
              <w:numPr>
                <w:ilvl w:val="1"/>
                <w:numId w:val="88"/>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Age is attendant circumstance and MPC says “culpability otherwise required for commission of crime”</w:t>
            </w:r>
          </w:p>
          <w:p w:rsidR="00000000" w:rsidDel="00000000" w:rsidP="00000000" w:rsidRDefault="00000000" w:rsidRPr="00000000" w14:paraId="000003D3">
            <w:pPr>
              <w:pageBreakBefore w:val="0"/>
              <w:widowControl w:val="0"/>
              <w:numPr>
                <w:ilvl w:val="1"/>
                <w:numId w:val="88"/>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statutory rape, age is a strict liability element</w:t>
            </w:r>
          </w:p>
          <w:p w:rsidR="00000000" w:rsidDel="00000000" w:rsidP="00000000" w:rsidRDefault="00000000" w:rsidRPr="00000000" w14:paraId="000003D4">
            <w:pPr>
              <w:pageBreakBefore w:val="0"/>
              <w:widowControl w:val="0"/>
              <w:numPr>
                <w:ilvl w:val="0"/>
                <w:numId w:val="8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Attempted voluntary manslaughter?</w:t>
            </w:r>
          </w:p>
          <w:p w:rsidR="00000000" w:rsidDel="00000000" w:rsidP="00000000" w:rsidRDefault="00000000" w:rsidRPr="00000000" w14:paraId="000003D5">
            <w:pPr>
              <w:pageBreakBefore w:val="0"/>
              <w:widowControl w:val="0"/>
              <w:numPr>
                <w:ilvl w:val="1"/>
                <w:numId w:val="88"/>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Yes, even if provocation or EED, purpose is still mens rea for conduct</w:t>
            </w:r>
          </w:p>
          <w:p w:rsidR="00000000" w:rsidDel="00000000" w:rsidP="00000000" w:rsidRDefault="00000000" w:rsidRPr="00000000" w14:paraId="000003D6">
            <w:pPr>
              <w:pageBreakBefore w:val="0"/>
              <w:widowControl w:val="0"/>
              <w:numPr>
                <w:ilvl w:val="0"/>
                <w:numId w:val="8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Attempted Felony murder?</w:t>
            </w:r>
          </w:p>
          <w:p w:rsidR="00000000" w:rsidDel="00000000" w:rsidP="00000000" w:rsidRDefault="00000000" w:rsidRPr="00000000" w14:paraId="000003D7">
            <w:pPr>
              <w:pageBreakBefore w:val="0"/>
              <w:widowControl w:val="0"/>
              <w:numPr>
                <w:ilvl w:val="1"/>
                <w:numId w:val="88"/>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no purpose as to result element even though there’s a purpose as to underlying felony </w:t>
            </w:r>
          </w:p>
          <w:p w:rsidR="00000000" w:rsidDel="00000000" w:rsidP="00000000" w:rsidRDefault="00000000" w:rsidRPr="00000000" w14:paraId="000003D8">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 MUST have PURPOSE with conduct AND result to be convicted under MPC for attempt</w:t>
            </w:r>
          </w:p>
          <w:p w:rsidR="00000000" w:rsidDel="00000000" w:rsidP="00000000" w:rsidRDefault="00000000" w:rsidRPr="00000000" w14:paraId="000003D9">
            <w:pPr>
              <w:pageBreakBefore w:val="0"/>
              <w:widowControl w:val="0"/>
              <w:numPr>
                <w:ilvl w:val="0"/>
                <w:numId w:val="4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Leaves out: </w:t>
            </w:r>
            <w:r w:rsidDel="00000000" w:rsidR="00000000" w:rsidRPr="00000000">
              <w:rPr>
                <w:rFonts w:ascii="Times New Roman" w:cs="Times New Roman" w:eastAsia="Times New Roman" w:hAnsi="Times New Roman"/>
                <w:i w:val="1"/>
                <w:highlight w:val="cyan"/>
                <w:rtl w:val="0"/>
              </w:rPr>
              <w:t xml:space="preserve">Smallwood</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i w:val="1"/>
                <w:highlight w:val="cyan"/>
                <w:rtl w:val="0"/>
              </w:rPr>
              <w:t xml:space="preserve">Thomas</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i w:val="1"/>
                <w:highlight w:val="cyan"/>
                <w:rtl w:val="0"/>
              </w:rPr>
              <w:t xml:space="preserve">Thacker</w:t>
            </w:r>
            <w:r w:rsidDel="00000000" w:rsidR="00000000" w:rsidRPr="00000000">
              <w:rPr>
                <w:rtl w:val="0"/>
              </w:rPr>
            </w:r>
          </w:p>
          <w:p w:rsidR="00000000" w:rsidDel="00000000" w:rsidP="00000000" w:rsidRDefault="00000000" w:rsidRPr="00000000" w14:paraId="000003DA">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DB">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D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D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rPr>
            </w:pPr>
            <w:r w:rsidDel="00000000" w:rsidR="00000000" w:rsidRPr="00000000">
              <w:rPr>
                <w:rtl w:val="0"/>
              </w:rPr>
            </w:r>
          </w:p>
          <w:tbl>
            <w:tblPr>
              <w:tblStyle w:val="Table9"/>
              <w:tblW w:w="48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25"/>
              <w:gridCol w:w="960"/>
              <w:gridCol w:w="1530"/>
              <w:gridCol w:w="1245"/>
              <w:tblGridChange w:id="0">
                <w:tblGrid>
                  <w:gridCol w:w="1125"/>
                  <w:gridCol w:w="960"/>
                  <w:gridCol w:w="1530"/>
                  <w:gridCol w:w="1245"/>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DF">
                  <w:pPr>
                    <w:pageBreakBefore w:val="0"/>
                    <w:widowControl w:val="0"/>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E0">
                  <w:pPr>
                    <w:pageBreakBefore w:val="0"/>
                    <w:widowControl w:val="0"/>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E1">
                  <w:pPr>
                    <w:pageBreakBefore w:val="0"/>
                    <w:widowControl w:val="0"/>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ATTENDANT CIRCUMSTANCES</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E2">
                  <w:pPr>
                    <w:pageBreakBefore w:val="0"/>
                    <w:widowControl w:val="0"/>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RESULT</w:t>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E3">
                  <w:pPr>
                    <w:pageBreakBefore w:val="0"/>
                    <w:widowControl w:val="0"/>
                    <w:spacing w:after="240" w:before="240" w:line="240" w:lineRule="auto"/>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Attempt</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E4">
                  <w:pPr>
                    <w:pageBreakBefore w:val="0"/>
                    <w:widowControl w:val="0"/>
                    <w:spacing w:after="240" w:before="240" w:line="240" w:lineRule="auto"/>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Purpose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E5">
                  <w:pPr>
                    <w:pageBreakBefore w:val="0"/>
                    <w:widowControl w:val="0"/>
                    <w:spacing w:after="240" w:before="240" w:line="240" w:lineRule="auto"/>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Same as underlying offense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E6">
                  <w:pPr>
                    <w:pageBreakBefore w:val="0"/>
                    <w:widowControl w:val="0"/>
                    <w:spacing w:after="240" w:before="240" w:line="240" w:lineRule="auto"/>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Purpose/belief</w:t>
                  </w:r>
                </w:p>
                <w:p w:rsidR="00000000" w:rsidDel="00000000" w:rsidP="00000000" w:rsidRDefault="00000000" w:rsidRPr="00000000" w14:paraId="000003E7">
                  <w:pPr>
                    <w:pageBreakBefore w:val="0"/>
                    <w:widowControl w:val="0"/>
                    <w:spacing w:after="240" w:before="240" w:line="240" w:lineRule="auto"/>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*outlier alternatives</w:t>
                  </w:r>
                </w:p>
              </w:tc>
            </w:tr>
          </w:tbl>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Actus Rea- Substantial Step Test:</w:t>
            </w:r>
          </w:p>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b w:val="1"/>
                <w:color w:val="ff0000"/>
                <w:rtl w:val="0"/>
              </w:rPr>
              <w:t xml:space="preserve">5.01(2) </w:t>
            </w:r>
            <w:r w:rsidDel="00000000" w:rsidR="00000000" w:rsidRPr="00000000">
              <w:rPr>
                <w:rFonts w:ascii="Times New Roman" w:cs="Times New Roman" w:eastAsia="Times New Roman" w:hAnsi="Times New Roman"/>
                <w:rtl w:val="0"/>
              </w:rPr>
              <w:t xml:space="preserve">Conduct Which May Be Held Substantial Step Under Subsection (1)(c). </w:t>
            </w:r>
            <w:r w:rsidDel="00000000" w:rsidR="00000000" w:rsidRPr="00000000">
              <w:rPr>
                <w:rFonts w:ascii="Times New Roman" w:cs="Times New Roman" w:eastAsia="Times New Roman" w:hAnsi="Times New Roman"/>
                <w:highlight w:val="yellow"/>
                <w:rtl w:val="0"/>
              </w:rPr>
              <w:t xml:space="preserve">(specifies types of preparation that are substantial steps)</w:t>
            </w:r>
          </w:p>
          <w:p w:rsidR="00000000" w:rsidDel="00000000" w:rsidP="00000000" w:rsidRDefault="00000000" w:rsidRPr="00000000" w14:paraId="000003EC">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color w:val="ffffff"/>
              </w:rPr>
            </w:pPr>
            <w:r w:rsidDel="00000000" w:rsidR="00000000" w:rsidRPr="00000000">
              <w:rPr>
                <w:rtl w:val="0"/>
              </w:rPr>
            </w:r>
          </w:p>
          <w:p w:rsidR="00000000" w:rsidDel="00000000" w:rsidP="00000000" w:rsidRDefault="00000000" w:rsidRPr="00000000" w14:paraId="000003ED">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Conduct shall not be held to constitute a substantial step under Subsection (1)(c) of this Section unless it is strongly corroborative of the actor’s criminal purpose. Without negativing the sufficiency of other conduct, the following, if strongly corroborative of the actor’s criminal purpose, shall not be held insufficient as a matter of law:</w:t>
            </w:r>
          </w:p>
          <w:p w:rsidR="00000000" w:rsidDel="00000000" w:rsidP="00000000" w:rsidRDefault="00000000" w:rsidRPr="00000000" w14:paraId="000003EE">
            <w:pPr>
              <w:keepNext w:val="0"/>
              <w:keepLines w:val="0"/>
              <w:pageBreakBefore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lying in wait, searching for or following the contemplated victim of the crime;</w:t>
            </w:r>
          </w:p>
          <w:p w:rsidR="00000000" w:rsidDel="00000000" w:rsidP="00000000" w:rsidRDefault="00000000" w:rsidRPr="00000000" w14:paraId="000003EF">
            <w:pPr>
              <w:keepNext w:val="0"/>
              <w:keepLines w:val="0"/>
              <w:pageBreakBefore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enticing or seeking to entice the contemplated victim of the crime to go to the place contemplated for its commission;</w:t>
            </w:r>
          </w:p>
          <w:p w:rsidR="00000000" w:rsidDel="00000000" w:rsidP="00000000" w:rsidRDefault="00000000" w:rsidRPr="00000000" w14:paraId="000003F0">
            <w:pPr>
              <w:keepNext w:val="0"/>
              <w:keepLines w:val="0"/>
              <w:pageBreakBefore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reconnoitering the place contemplated for the commission of the crime;</w:t>
            </w:r>
          </w:p>
          <w:p w:rsidR="00000000" w:rsidDel="00000000" w:rsidP="00000000" w:rsidRDefault="00000000" w:rsidRPr="00000000" w14:paraId="000003F1">
            <w:pPr>
              <w:keepNext w:val="0"/>
              <w:keepLines w:val="0"/>
              <w:pageBreakBefore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unlawful entry of a structure, vehicle or enclosure in which it is contemplated that the crime will be committed;</w:t>
            </w:r>
          </w:p>
          <w:p w:rsidR="00000000" w:rsidDel="00000000" w:rsidP="00000000" w:rsidRDefault="00000000" w:rsidRPr="00000000" w14:paraId="000003F2">
            <w:pPr>
              <w:keepNext w:val="0"/>
              <w:keepLines w:val="0"/>
              <w:pageBreakBefore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possession of materials to be employed in the commission of the crime, which are specially designed for such unlawful use or which can serve no lawful purpose of the actor under the circumstances;</w:t>
            </w:r>
          </w:p>
          <w:p w:rsidR="00000000" w:rsidDel="00000000" w:rsidP="00000000" w:rsidRDefault="00000000" w:rsidRPr="00000000" w14:paraId="000003F3">
            <w:pPr>
              <w:keepNext w:val="0"/>
              <w:keepLines w:val="0"/>
              <w:pageBreakBefore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 possession, collection or fabrication of materials to be employed in the commission of the crime, at or near the place contemplated for its commission, where such possession, collection or fabrication serves no lawful purpose of the actor under the circumstances;</w:t>
            </w:r>
          </w:p>
          <w:p w:rsidR="00000000" w:rsidDel="00000000" w:rsidP="00000000" w:rsidRDefault="00000000" w:rsidRPr="00000000" w14:paraId="000003F4">
            <w:pPr>
              <w:keepNext w:val="0"/>
              <w:keepLines w:val="0"/>
              <w:pageBreakBefore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 soliciting an innocent agent to engage in conduct constituting an element of the crime.</w:t>
            </w:r>
          </w:p>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5.01(4)</w:t>
            </w:r>
            <w:r w:rsidDel="00000000" w:rsidR="00000000" w:rsidRPr="00000000">
              <w:rPr>
                <w:rFonts w:ascii="Times New Roman" w:cs="Times New Roman" w:eastAsia="Times New Roman" w:hAnsi="Times New Roman"/>
                <w:rtl w:val="0"/>
              </w:rPr>
              <w:t xml:space="preserve">: Renunciation of Criminal Purpose. When the actor’s conduct would otherwise constitute an attempt under Subsection (1)(b) or (1)(c) of this Section, it is an affirmative defense that he </w:t>
            </w:r>
            <w:r w:rsidDel="00000000" w:rsidR="00000000" w:rsidRPr="00000000">
              <w:rPr>
                <w:rFonts w:ascii="Times New Roman" w:cs="Times New Roman" w:eastAsia="Times New Roman" w:hAnsi="Times New Roman"/>
                <w:color w:val="ff0000"/>
                <w:u w:val="single"/>
                <w:rtl w:val="0"/>
              </w:rPr>
              <w:t xml:space="preserve">abandoned</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his effort to commit the crime or otherwise prevented its commission, under circumstances manifesting a </w:t>
            </w:r>
            <w:r w:rsidDel="00000000" w:rsidR="00000000" w:rsidRPr="00000000">
              <w:rPr>
                <w:rFonts w:ascii="Times New Roman" w:cs="Times New Roman" w:eastAsia="Times New Roman" w:hAnsi="Times New Roman"/>
                <w:color w:val="ff0000"/>
                <w:u w:val="single"/>
                <w:rtl w:val="0"/>
              </w:rPr>
              <w:t xml:space="preserve">complete</w:t>
            </w:r>
            <w:r w:rsidDel="00000000" w:rsidR="00000000" w:rsidRPr="00000000">
              <w:rPr>
                <w:rFonts w:ascii="Times New Roman" w:cs="Times New Roman" w:eastAsia="Times New Roman" w:hAnsi="Times New Roman"/>
                <w:color w:val="ff0000"/>
                <w:rtl w:val="0"/>
              </w:rPr>
              <w:t xml:space="preserve"> and </w:t>
            </w:r>
            <w:r w:rsidDel="00000000" w:rsidR="00000000" w:rsidRPr="00000000">
              <w:rPr>
                <w:rFonts w:ascii="Times New Roman" w:cs="Times New Roman" w:eastAsia="Times New Roman" w:hAnsi="Times New Roman"/>
                <w:color w:val="ff0000"/>
                <w:u w:val="single"/>
                <w:rtl w:val="0"/>
              </w:rPr>
              <w:t xml:space="preserve">voluntary</w:t>
            </w:r>
            <w:r w:rsidDel="00000000" w:rsidR="00000000" w:rsidRPr="00000000">
              <w:rPr>
                <w:rFonts w:ascii="Times New Roman" w:cs="Times New Roman" w:eastAsia="Times New Roman" w:hAnsi="Times New Roman"/>
                <w:color w:val="ff0000"/>
                <w:rtl w:val="0"/>
              </w:rPr>
              <w:t xml:space="preserve"> renunciation</w:t>
            </w:r>
            <w:r w:rsidDel="00000000" w:rsidR="00000000" w:rsidRPr="00000000">
              <w:rPr>
                <w:rFonts w:ascii="Times New Roman" w:cs="Times New Roman" w:eastAsia="Times New Roman" w:hAnsi="Times New Roman"/>
                <w:rtl w:val="0"/>
              </w:rPr>
              <w:t xml:space="preserve"> of his criminal purpose. The establishment of such defense does not, however, affect the liability of an accomplice who did not join in such abandonment or prevention.</w:t>
            </w:r>
          </w:p>
          <w:p w:rsidR="00000000" w:rsidDel="00000000" w:rsidP="00000000" w:rsidRDefault="00000000" w:rsidRPr="00000000" w14:paraId="000003F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highlight w:val="yellow"/>
              </w:rPr>
            </w:pPr>
            <w:r w:rsidDel="00000000" w:rsidR="00000000" w:rsidRPr="00000000">
              <w:rPr>
                <w:rFonts w:ascii="Gungsuh" w:cs="Gungsuh" w:eastAsia="Gungsuh" w:hAnsi="Gungsuh"/>
                <w:highlight w:val="yellow"/>
                <w:rtl w:val="0"/>
              </w:rPr>
              <w:t xml:space="preserve">NOT a renunciation if someone else/something stops the ∆. Renunciation is only good if done by the will of the ∆ (change of heart on his own accord)</w:t>
            </w:r>
          </w:p>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086100" cy="2527300"/>
                  <wp:effectExtent b="0" l="0" r="0" t="0"/>
                  <wp:docPr id="3"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3086100" cy="25273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Solicitation: Specific Intent Crime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Mens Rea of Solicitation</w:t>
            </w:r>
          </w:p>
          <w:p w:rsidR="00000000" w:rsidDel="00000000" w:rsidP="00000000" w:rsidRDefault="00000000" w:rsidRPr="00000000" w14:paraId="000003FD">
            <w:pPr>
              <w:keepNext w:val="0"/>
              <w:keepLines w:val="0"/>
              <w:pageBreakBefore w:val="0"/>
              <w:widowControl w:val="0"/>
              <w:numPr>
                <w:ilvl w:val="0"/>
                <w:numId w:val="108"/>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Like attempt, solicitation is a specific intent crime</w:t>
            </w:r>
          </w:p>
          <w:p w:rsidR="00000000" w:rsidDel="00000000" w:rsidP="00000000" w:rsidRDefault="00000000" w:rsidRPr="00000000" w14:paraId="000003FE">
            <w:pPr>
              <w:keepNext w:val="0"/>
              <w:keepLines w:val="0"/>
              <w:pageBreakBefore w:val="0"/>
              <w:widowControl w:val="0"/>
              <w:numPr>
                <w:ilvl w:val="1"/>
                <w:numId w:val="108"/>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The ∆ must intent that the individual solicited commit a crime</w:t>
            </w:r>
          </w:p>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What happens when a person is close to attempting but didn’t take/do any acts?</w:t>
            </w:r>
          </w:p>
          <w:p w:rsidR="00000000" w:rsidDel="00000000" w:rsidP="00000000" w:rsidRDefault="00000000" w:rsidRPr="00000000" w14:paraId="00000401">
            <w:pPr>
              <w:keepNext w:val="0"/>
              <w:keepLines w:val="0"/>
              <w:pageBreakBefore w:val="0"/>
              <w:widowControl w:val="0"/>
              <w:numPr>
                <w:ilvl w:val="0"/>
                <w:numId w:val="107"/>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State v. Davis</w:t>
            </w:r>
            <w:r w:rsidDel="00000000" w:rsidR="00000000" w:rsidRPr="00000000">
              <w:rPr>
                <w:rFonts w:ascii="Times New Roman" w:cs="Times New Roman" w:eastAsia="Times New Roman" w:hAnsi="Times New Roman"/>
                <w:rtl w:val="0"/>
              </w:rPr>
              <w:t xml:space="preserve">: </w:t>
            </w:r>
            <w:r w:rsidDel="00000000" w:rsidR="00000000" w:rsidRPr="00000000">
              <w:rPr>
                <w:rFonts w:ascii="Gungsuh" w:cs="Gungsuh" w:eastAsia="Gungsuh" w:hAnsi="Gungsuh"/>
                <w:rtl w:val="0"/>
              </w:rPr>
              <w:t xml:space="preserve">∆ wants to hire a hit man to kill his lovers spouse. But hit man is an undercover officer. ∆ pays him but before the killing happens, the undercover officer arrests ∆</w:t>
            </w:r>
          </w:p>
          <w:p w:rsidR="00000000" w:rsidDel="00000000" w:rsidP="00000000" w:rsidRDefault="00000000" w:rsidRPr="00000000" w14:paraId="00000402">
            <w:pPr>
              <w:keepNext w:val="0"/>
              <w:keepLines w:val="0"/>
              <w:pageBreakBefore w:val="0"/>
              <w:widowControl w:val="0"/>
              <w:numPr>
                <w:ilvl w:val="1"/>
                <w:numId w:val="10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Intent</w:t>
            </w:r>
            <w:r w:rsidDel="00000000" w:rsidR="00000000" w:rsidRPr="00000000">
              <w:rPr>
                <w:rFonts w:ascii="Times New Roman" w:cs="Times New Roman" w:eastAsia="Times New Roman" w:hAnsi="Times New Roman"/>
                <w:rtl w:val="0"/>
              </w:rPr>
              <w:t xml:space="preserve">: results; conduct hiring a hitman </w:t>
            </w:r>
          </w:p>
          <w:p w:rsidR="00000000" w:rsidDel="00000000" w:rsidP="00000000" w:rsidRDefault="00000000" w:rsidRPr="00000000" w14:paraId="00000403">
            <w:pPr>
              <w:keepNext w:val="0"/>
              <w:keepLines w:val="0"/>
              <w:pageBreakBefore w:val="0"/>
              <w:widowControl w:val="0"/>
              <w:numPr>
                <w:ilvl w:val="1"/>
                <w:numId w:val="10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Court</w:t>
            </w:r>
            <w:r w:rsidDel="00000000" w:rsidR="00000000" w:rsidRPr="00000000">
              <w:rPr>
                <w:rFonts w:ascii="Times New Roman" w:cs="Times New Roman" w:eastAsia="Times New Roman" w:hAnsi="Times New Roman"/>
                <w:rtl w:val="0"/>
              </w:rPr>
              <w:t xml:space="preserve">: all the acts none go beyond mere preparation </w:t>
            </w:r>
          </w:p>
          <w:p w:rsidR="00000000" w:rsidDel="00000000" w:rsidP="00000000" w:rsidRDefault="00000000" w:rsidRPr="00000000" w14:paraId="00000404">
            <w:pPr>
              <w:keepNext w:val="0"/>
              <w:keepLines w:val="0"/>
              <w:pageBreakBefore w:val="0"/>
              <w:widowControl w:val="0"/>
              <w:numPr>
                <w:ilvl w:val="0"/>
                <w:numId w:val="107"/>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Common Law View</w:t>
            </w:r>
          </w:p>
          <w:p w:rsidR="00000000" w:rsidDel="00000000" w:rsidP="00000000" w:rsidRDefault="00000000" w:rsidRPr="00000000" w14:paraId="00000405">
            <w:pPr>
              <w:keepNext w:val="0"/>
              <w:keepLines w:val="0"/>
              <w:pageBreakBefore w:val="0"/>
              <w:widowControl w:val="0"/>
              <w:numPr>
                <w:ilvl w:val="1"/>
                <w:numId w:val="10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A ∆ who attempted an offense through an innocent human agent is like the ∆ lighting a longer fuse (still doing it, but bomb just takes longer to go off)</w:t>
            </w:r>
          </w:p>
          <w:p w:rsidR="00000000" w:rsidDel="00000000" w:rsidP="00000000" w:rsidRDefault="00000000" w:rsidRPr="00000000" w14:paraId="00000406">
            <w:pPr>
              <w:keepNext w:val="0"/>
              <w:keepLines w:val="0"/>
              <w:pageBreakBefore w:val="0"/>
              <w:widowControl w:val="0"/>
              <w:numPr>
                <w:ilvl w:val="1"/>
                <w:numId w:val="10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But ∆ only held guilty to the extent the agent could be </w:t>
            </w:r>
          </w:p>
          <w:p w:rsidR="00000000" w:rsidDel="00000000" w:rsidP="00000000" w:rsidRDefault="00000000" w:rsidRPr="00000000" w14:paraId="00000407">
            <w:pPr>
              <w:keepNext w:val="0"/>
              <w:keepLines w:val="0"/>
              <w:pageBreakBefore w:val="0"/>
              <w:widowControl w:val="0"/>
              <w:numPr>
                <w:ilvl w:val="1"/>
                <w:numId w:val="107"/>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More Modern(ish) View</w:t>
            </w:r>
          </w:p>
          <w:p w:rsidR="00000000" w:rsidDel="00000000" w:rsidP="00000000" w:rsidRDefault="00000000" w:rsidRPr="00000000" w14:paraId="00000408">
            <w:pPr>
              <w:keepNext w:val="0"/>
              <w:keepLines w:val="0"/>
              <w:pageBreakBefore w:val="0"/>
              <w:widowControl w:val="0"/>
              <w:numPr>
                <w:ilvl w:val="2"/>
                <w:numId w:val="107"/>
              </w:numPr>
              <w:pBdr>
                <w:top w:space="0" w:sz="0" w:val="nil"/>
                <w:left w:space="0" w:sz="0" w:val="nil"/>
                <w:bottom w:space="0" w:sz="0" w:val="nil"/>
                <w:right w:space="0" w:sz="0" w:val="nil"/>
                <w:between w:space="0" w:sz="0" w:val="nil"/>
              </w:pBdr>
              <w:shd w:fill="auto" w:val="clear"/>
              <w:spacing w:after="0" w:before="0" w:line="240" w:lineRule="auto"/>
              <w:ind w:left="2160" w:right="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Punish those who solicit to same extent as person who actually does it (See </w:t>
            </w:r>
            <w:r w:rsidDel="00000000" w:rsidR="00000000" w:rsidRPr="00000000">
              <w:rPr>
                <w:rFonts w:ascii="Times New Roman" w:cs="Times New Roman" w:eastAsia="Times New Roman" w:hAnsi="Times New Roman"/>
                <w:i w:val="1"/>
                <w:highlight w:val="cyan"/>
                <w:rtl w:val="0"/>
              </w:rPr>
              <w:t xml:space="preserve">United States v. Church</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Actus Rea</w:t>
            </w:r>
            <w:r w:rsidDel="00000000" w:rsidR="00000000" w:rsidRPr="00000000">
              <w:rPr>
                <w:rtl w:val="0"/>
              </w:rPr>
            </w:r>
          </w:p>
          <w:p w:rsidR="00000000" w:rsidDel="00000000" w:rsidP="00000000" w:rsidRDefault="00000000" w:rsidRPr="00000000" w14:paraId="0000040E">
            <w:pPr>
              <w:keepNext w:val="0"/>
              <w:keepLines w:val="0"/>
              <w:pageBreakBefore w:val="0"/>
              <w:widowControl w:val="0"/>
              <w:numPr>
                <w:ilvl w:val="0"/>
                <w:numId w:val="75"/>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0000ff"/>
                <w:rtl w:val="0"/>
              </w:rPr>
              <w:t xml:space="preserve">Common law:</w:t>
            </w: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40F">
            <w:pPr>
              <w:keepNext w:val="0"/>
              <w:keepLines w:val="0"/>
              <w:pageBreakBefore w:val="0"/>
              <w:widowControl w:val="0"/>
              <w:numPr>
                <w:ilvl w:val="1"/>
                <w:numId w:val="75"/>
              </w:numPr>
              <w:pBdr>
                <w:top w:space="0" w:sz="0" w:val="nil"/>
                <w:left w:space="0" w:sz="0" w:val="nil"/>
                <w:bottom w:space="0" w:sz="0" w:val="nil"/>
                <w:right w:space="0" w:sz="0" w:val="nil"/>
                <w:between w:space="0" w:sz="0" w:val="nil"/>
              </w:pBdr>
              <w:shd w:fill="auto" w:val="clear"/>
              <w:spacing w:after="0" w:before="0" w:line="240" w:lineRule="auto"/>
              <w:ind w:left="1440" w:right="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By words or other conduct, the ∆ must entice, advice, incite, order, or otherwise encourage another person to commit a felony or serious misdemeanor </w:t>
            </w:r>
          </w:p>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2">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Mens Rea of Solicitation</w:t>
            </w:r>
          </w:p>
          <w:p w:rsidR="00000000" w:rsidDel="00000000" w:rsidP="00000000" w:rsidRDefault="00000000" w:rsidRPr="00000000" w14:paraId="00000413">
            <w:pPr>
              <w:pageBreakBefore w:val="0"/>
              <w:widowControl w:val="0"/>
              <w:numPr>
                <w:ilvl w:val="0"/>
                <w:numId w:val="45"/>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Requires the highest possible mens rea (purpose) </w:t>
            </w:r>
          </w:p>
          <w:p w:rsidR="00000000" w:rsidDel="00000000" w:rsidP="00000000" w:rsidRDefault="00000000" w:rsidRPr="00000000" w14:paraId="00000414">
            <w:pPr>
              <w:pageBreakBefore w:val="0"/>
              <w:widowControl w:val="0"/>
              <w:numPr>
                <w:ilvl w:val="1"/>
                <w:numId w:val="45"/>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The ∆ must desire to encourage all conduct and result elements of the crime solicited and must know or believe that all circumstance elements will be satisfied</w:t>
            </w:r>
          </w:p>
          <w:p w:rsidR="00000000" w:rsidDel="00000000" w:rsidP="00000000" w:rsidRDefault="00000000" w:rsidRPr="00000000" w14:paraId="00000415">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6">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MPC 5.02: Criminal Solicitation</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(real modern view)</w:t>
            </w:r>
          </w:p>
          <w:p w:rsidR="00000000" w:rsidDel="00000000" w:rsidP="00000000" w:rsidRDefault="00000000" w:rsidRPr="00000000" w14:paraId="00000417">
            <w:pPr>
              <w:pageBreakBefore w:val="0"/>
              <w:widowControl w:val="0"/>
              <w:numPr>
                <w:ilvl w:val="0"/>
                <w:numId w:val="115"/>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color w:val="ff0000"/>
                <w:rtl w:val="0"/>
              </w:rPr>
              <w:t xml:space="preserve">Definition of Solicitation</w:t>
            </w:r>
            <w:r w:rsidDel="00000000" w:rsidR="00000000" w:rsidRPr="00000000">
              <w:rPr>
                <w:rFonts w:ascii="Times New Roman" w:cs="Times New Roman" w:eastAsia="Times New Roman" w:hAnsi="Times New Roman"/>
                <w:rtl w:val="0"/>
              </w:rPr>
              <w:t xml:space="preserve">: A person is guilty of solicitation to commit a crime if with the purpose of promoting or facilitating its commission he </w:t>
            </w:r>
            <w:r w:rsidDel="00000000" w:rsidR="00000000" w:rsidRPr="00000000">
              <w:rPr>
                <w:rFonts w:ascii="Times New Roman" w:cs="Times New Roman" w:eastAsia="Times New Roman" w:hAnsi="Times New Roman"/>
                <w:color w:val="ff0000"/>
                <w:u w:val="single"/>
                <w:rtl w:val="0"/>
              </w:rPr>
              <w:t xml:space="preserve">commands, encourages or requests </w:t>
            </w:r>
            <w:r w:rsidDel="00000000" w:rsidR="00000000" w:rsidRPr="00000000">
              <w:rPr>
                <w:rFonts w:ascii="Times New Roman" w:cs="Times New Roman" w:eastAsia="Times New Roman" w:hAnsi="Times New Roman"/>
                <w:rtl w:val="0"/>
              </w:rPr>
              <w:t xml:space="preserve">another person to engage in specific conduct which would constitute such crime or an attempt to commit such crime or which would establish his complicity in its commission or attempted commission</w:t>
            </w:r>
          </w:p>
          <w:p w:rsidR="00000000" w:rsidDel="00000000" w:rsidP="00000000" w:rsidRDefault="00000000" w:rsidRPr="00000000" w14:paraId="00000418">
            <w:pPr>
              <w:pageBreakBefore w:val="0"/>
              <w:widowControl w:val="0"/>
              <w:numPr>
                <w:ilvl w:val="0"/>
                <w:numId w:val="115"/>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color w:val="ff0000"/>
                <w:rtl w:val="0"/>
              </w:rPr>
              <w:t xml:space="preserve">Uncommunicated Solicitation</w:t>
            </w:r>
            <w:r w:rsidDel="00000000" w:rsidR="00000000" w:rsidRPr="00000000">
              <w:rPr>
                <w:rFonts w:ascii="Times New Roman" w:cs="Times New Roman" w:eastAsia="Times New Roman" w:hAnsi="Times New Roman"/>
                <w:rtl w:val="0"/>
              </w:rPr>
              <w:t xml:space="preserve">. It is immaterial. . .that the actor fails to communicate with the person he solicits to commit a crime if his conduct was </w:t>
            </w:r>
            <w:r w:rsidDel="00000000" w:rsidR="00000000" w:rsidRPr="00000000">
              <w:rPr>
                <w:rFonts w:ascii="Times New Roman" w:cs="Times New Roman" w:eastAsia="Times New Roman" w:hAnsi="Times New Roman"/>
                <w:color w:val="ff0000"/>
                <w:u w:val="single"/>
                <w:rtl w:val="0"/>
              </w:rPr>
              <w:t xml:space="preserve">intended</w:t>
            </w:r>
            <w:r w:rsidDel="00000000" w:rsidR="00000000" w:rsidRPr="00000000">
              <w:rPr>
                <w:rFonts w:ascii="Times New Roman" w:cs="Times New Roman" w:eastAsia="Times New Roman" w:hAnsi="Times New Roman"/>
                <w:rtl w:val="0"/>
              </w:rPr>
              <w:t xml:space="preserve"> to effect such communication</w:t>
            </w:r>
            <w:r w:rsidDel="00000000" w:rsidR="00000000" w:rsidRPr="00000000">
              <w:rPr>
                <w:rtl w:val="0"/>
              </w:rPr>
            </w:r>
          </w:p>
          <w:p w:rsidR="00000000" w:rsidDel="00000000" w:rsidP="00000000" w:rsidRDefault="00000000" w:rsidRPr="00000000" w14:paraId="00000419">
            <w:pPr>
              <w:pageBreakBefore w:val="0"/>
              <w:widowControl w:val="0"/>
              <w:numPr>
                <w:ilvl w:val="0"/>
                <w:numId w:val="115"/>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color w:val="ff0000"/>
                <w:rtl w:val="0"/>
              </w:rPr>
              <w:t xml:space="preserve">Renunciation of Criminal Purpose.</w:t>
            </w:r>
            <w:r w:rsidDel="00000000" w:rsidR="00000000" w:rsidRPr="00000000">
              <w:rPr>
                <w:rFonts w:ascii="Times New Roman" w:cs="Times New Roman" w:eastAsia="Times New Roman" w:hAnsi="Times New Roman"/>
                <w:rtl w:val="0"/>
              </w:rPr>
              <w:t xml:space="preserve"> It is an affirmative defense that the actor, after soliciting another person to commit a crime, persuaded him not to do so or otherwise </w:t>
            </w:r>
            <w:r w:rsidDel="00000000" w:rsidR="00000000" w:rsidRPr="00000000">
              <w:rPr>
                <w:rFonts w:ascii="Times New Roman" w:cs="Times New Roman" w:eastAsia="Times New Roman" w:hAnsi="Times New Roman"/>
                <w:color w:val="ff0000"/>
                <w:u w:val="single"/>
                <w:rtl w:val="0"/>
              </w:rPr>
              <w:t xml:space="preserve">prevented the commission of the crime</w:t>
            </w:r>
            <w:r w:rsidDel="00000000" w:rsidR="00000000" w:rsidRPr="00000000">
              <w:rPr>
                <w:rFonts w:ascii="Times New Roman" w:cs="Times New Roman" w:eastAsia="Times New Roman" w:hAnsi="Times New Roman"/>
                <w:rtl w:val="0"/>
              </w:rPr>
              <w:t xml:space="preserve">, under circumstances manifesting a </w:t>
            </w:r>
            <w:r w:rsidDel="00000000" w:rsidR="00000000" w:rsidRPr="00000000">
              <w:rPr>
                <w:rFonts w:ascii="Times New Roman" w:cs="Times New Roman" w:eastAsia="Times New Roman" w:hAnsi="Times New Roman"/>
                <w:color w:val="ff0000"/>
                <w:u w:val="single"/>
                <w:rtl w:val="0"/>
              </w:rPr>
              <w:t xml:space="preserve">complete and voluntary</w:t>
            </w:r>
            <w:r w:rsidDel="00000000" w:rsidR="00000000" w:rsidRPr="00000000">
              <w:rPr>
                <w:rFonts w:ascii="Times New Roman" w:cs="Times New Roman" w:eastAsia="Times New Roman" w:hAnsi="Times New Roman"/>
                <w:u w:val="single"/>
                <w:rtl w:val="0"/>
              </w:rPr>
              <w:t xml:space="preserve"> </w:t>
            </w:r>
            <w:r w:rsidDel="00000000" w:rsidR="00000000" w:rsidRPr="00000000">
              <w:rPr>
                <w:rFonts w:ascii="Times New Roman" w:cs="Times New Roman" w:eastAsia="Times New Roman" w:hAnsi="Times New Roman"/>
                <w:rtl w:val="0"/>
              </w:rPr>
              <w:t xml:space="preserve">renunciation of his criminal purpose</w:t>
            </w:r>
          </w:p>
          <w:p w:rsidR="00000000" w:rsidDel="00000000" w:rsidP="00000000" w:rsidRDefault="00000000" w:rsidRPr="00000000" w14:paraId="0000041A">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B">
            <w:pPr>
              <w:pageBreakBefore w:val="0"/>
              <w:widowControl w:val="0"/>
              <w:spacing w:line="240" w:lineRule="auto"/>
              <w:ind w:left="0" w:firstLine="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 </w:t>
            </w:r>
            <w:r w:rsidDel="00000000" w:rsidR="00000000" w:rsidRPr="00000000">
              <w:rPr>
                <w:rFonts w:ascii="Times New Roman" w:cs="Times New Roman" w:eastAsia="Times New Roman" w:hAnsi="Times New Roman"/>
                <w:b w:val="1"/>
                <w:highlight w:val="yellow"/>
                <w:rtl w:val="0"/>
              </w:rPr>
              <w:t xml:space="preserve">The MPC makes solicitation its own crime, unlike attempt, solicitor can’t easily renounce once they sent someone to kill, have to actually stop that person</w:t>
            </w:r>
          </w:p>
          <w:p w:rsidR="00000000" w:rsidDel="00000000" w:rsidP="00000000" w:rsidRDefault="00000000" w:rsidRPr="00000000" w14:paraId="0000041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D">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Actus Rea</w:t>
            </w:r>
          </w:p>
          <w:p w:rsidR="00000000" w:rsidDel="00000000" w:rsidP="00000000" w:rsidRDefault="00000000" w:rsidRPr="00000000" w14:paraId="0000041E">
            <w:pPr>
              <w:pageBreakBefore w:val="0"/>
              <w:widowControl w:val="0"/>
              <w:numPr>
                <w:ilvl w:val="0"/>
                <w:numId w:val="72"/>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MPC §5.02(1)</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1F">
            <w:pPr>
              <w:pageBreakBefore w:val="0"/>
              <w:widowControl w:val="0"/>
              <w:numPr>
                <w:ilvl w:val="1"/>
                <w:numId w:val="72"/>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The ∆ must command, encourage, or request another to </w:t>
            </w:r>
          </w:p>
          <w:p w:rsidR="00000000" w:rsidDel="00000000" w:rsidP="00000000" w:rsidRDefault="00000000" w:rsidRPr="00000000" w14:paraId="00000420">
            <w:pPr>
              <w:pageBreakBefore w:val="0"/>
              <w:widowControl w:val="0"/>
              <w:numPr>
                <w:ilvl w:val="2"/>
                <w:numId w:val="72"/>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Commit a crime, </w:t>
            </w:r>
          </w:p>
          <w:p w:rsidR="00000000" w:rsidDel="00000000" w:rsidP="00000000" w:rsidRDefault="00000000" w:rsidRPr="00000000" w14:paraId="00000421">
            <w:pPr>
              <w:pageBreakBefore w:val="0"/>
              <w:widowControl w:val="0"/>
              <w:numPr>
                <w:ilvl w:val="2"/>
                <w:numId w:val="72"/>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Attempt to commit a crime, or</w:t>
            </w:r>
          </w:p>
          <w:p w:rsidR="00000000" w:rsidDel="00000000" w:rsidP="00000000" w:rsidRDefault="00000000" w:rsidRPr="00000000" w14:paraId="00000422">
            <w:pPr>
              <w:pageBreakBefore w:val="0"/>
              <w:widowControl w:val="0"/>
              <w:numPr>
                <w:ilvl w:val="2"/>
                <w:numId w:val="72"/>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Become an accomplice in the commission of or attempt to commit a crime </w:t>
            </w:r>
          </w:p>
        </w:tc>
      </w:tr>
    </w:tbl>
    <w:p w:rsidR="00000000" w:rsidDel="00000000" w:rsidP="00000000" w:rsidRDefault="00000000" w:rsidRPr="00000000" w14:paraId="00000423">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4">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5">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6">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7">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8">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9">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A">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B">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C">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D">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E">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2F">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30">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31">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32">
      <w:pPr>
        <w:pageBreakBefore w:val="0"/>
        <w:rPr>
          <w:rFonts w:ascii="Times New Roman" w:cs="Times New Roman" w:eastAsia="Times New Roman" w:hAnsi="Times New Roman"/>
          <w:b w:val="1"/>
        </w:rPr>
      </w:pPr>
      <w:r w:rsidDel="00000000" w:rsidR="00000000" w:rsidRPr="00000000">
        <w:rPr>
          <w:rtl w:val="0"/>
        </w:rPr>
      </w:r>
    </w:p>
    <w:tbl>
      <w:tblPr>
        <w:tblStyle w:val="Table10"/>
        <w:tblW w:w="12015.0" w:type="dxa"/>
        <w:jc w:val="left"/>
        <w:tblInd w:w="-12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95"/>
        <w:gridCol w:w="4545"/>
        <w:gridCol w:w="6075"/>
        <w:tblGridChange w:id="0">
          <w:tblGrid>
            <w:gridCol w:w="1395"/>
            <w:gridCol w:w="4545"/>
            <w:gridCol w:w="6075"/>
          </w:tblGrid>
        </w:tblGridChange>
      </w:tblGrid>
      <w:tr>
        <w:trPr>
          <w:cantSplit w:val="0"/>
          <w:trHeight w:val="440" w:hRule="atLeast"/>
          <w:tblHeader w:val="0"/>
        </w:trPr>
        <w:tc>
          <w:tcPr>
            <w:gridSpan w:val="3"/>
            <w:shd w:fill="cfe2f3" w:val="clear"/>
            <w:tcMar>
              <w:top w:w="100.0" w:type="dxa"/>
              <w:left w:w="100.0" w:type="dxa"/>
              <w:bottom w:w="100.0" w:type="dxa"/>
              <w:right w:w="100.0" w:type="dxa"/>
            </w:tcMar>
            <w:vAlign w:val="top"/>
          </w:tcPr>
          <w:p w:rsidR="00000000" w:rsidDel="00000000" w:rsidP="00000000" w:rsidRDefault="00000000" w:rsidRPr="00000000" w14:paraId="00000433">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GROUP CRIME</w:t>
            </w:r>
            <w:r w:rsidDel="00000000" w:rsidR="00000000" w:rsidRPr="00000000">
              <w:rPr>
                <w:rtl w:val="0"/>
              </w:rPr>
            </w:r>
          </w:p>
        </w:tc>
      </w:tr>
      <w:tr>
        <w:trPr>
          <w:cantSplit w:val="0"/>
          <w:trHeight w:val="440.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6">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Complicity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437">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Accountable for the conduct of another person if you assist or encourage that other person to commit a crime; </w:t>
            </w:r>
            <w:r w:rsidDel="00000000" w:rsidR="00000000" w:rsidRPr="00000000">
              <w:rPr>
                <w:rFonts w:ascii="Times New Roman" w:cs="Times New Roman" w:eastAsia="Times New Roman" w:hAnsi="Times New Roman"/>
                <w:highlight w:val="yellow"/>
                <w:rtl w:val="0"/>
              </w:rPr>
              <w:t xml:space="preserve">accomplice liability is derivative –</w:t>
            </w:r>
            <w:r w:rsidDel="00000000" w:rsidR="00000000" w:rsidRPr="00000000">
              <w:rPr>
                <w:rFonts w:ascii="Times New Roman" w:cs="Times New Roman" w:eastAsia="Times New Roman" w:hAnsi="Times New Roman"/>
                <w:rtl w:val="0"/>
              </w:rPr>
              <w:t xml:space="preserve"> accomplice is responsible only for crimes actually committed by the principal</w:t>
            </w:r>
          </w:p>
          <w:p w:rsidR="00000000" w:rsidDel="00000000" w:rsidP="00000000" w:rsidRDefault="00000000" w:rsidRPr="00000000" w14:paraId="0000043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E">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4F">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50">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Actus Rea:</w:t>
            </w:r>
          </w:p>
          <w:p w:rsidR="00000000" w:rsidDel="00000000" w:rsidP="00000000" w:rsidRDefault="00000000" w:rsidRPr="00000000" w14:paraId="00000451">
            <w:pPr>
              <w:pageBreakBefore w:val="0"/>
              <w:widowControl w:val="0"/>
              <w:spacing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452">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Omissions</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53">
            <w:pPr>
              <w:pageBreakBefore w:val="0"/>
              <w:widowControl w:val="0"/>
              <w:numPr>
                <w:ilvl w:val="0"/>
                <w:numId w:val="6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Common law- actus reus can be satisfied by an omission if A had a legal duty to act</w:t>
            </w:r>
          </w:p>
          <w:p w:rsidR="00000000" w:rsidDel="00000000" w:rsidP="00000000" w:rsidRDefault="00000000" w:rsidRPr="00000000" w14:paraId="00000454">
            <w:pPr>
              <w:pageBreakBefore w:val="0"/>
              <w:widowControl w:val="0"/>
              <w:numPr>
                <w:ilvl w:val="0"/>
                <w:numId w:val="6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 a police officer who stands by and watches someone attack and rape someone else has satisfied the actus reus requirement</w:t>
            </w:r>
          </w:p>
          <w:p w:rsidR="00000000" w:rsidDel="00000000" w:rsidP="00000000" w:rsidRDefault="00000000" w:rsidRPr="00000000" w14:paraId="0000045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56">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Presence + Encouragement:</w:t>
            </w:r>
            <w:r w:rsidDel="00000000" w:rsidR="00000000" w:rsidRPr="00000000">
              <w:rPr>
                <w:rtl w:val="0"/>
              </w:rPr>
            </w:r>
          </w:p>
          <w:p w:rsidR="00000000" w:rsidDel="00000000" w:rsidP="00000000" w:rsidRDefault="00000000" w:rsidRPr="00000000" w14:paraId="00000457">
            <w:pPr>
              <w:pageBreakBefore w:val="0"/>
              <w:widowControl w:val="0"/>
              <w:numPr>
                <w:ilvl w:val="0"/>
                <w:numId w:val="127"/>
              </w:numPr>
              <w:spacing w:line="240" w:lineRule="auto"/>
              <w:ind w:left="720" w:hanging="36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Wilcox v. Jeffrey (1951)</w:t>
            </w:r>
          </w:p>
          <w:p w:rsidR="00000000" w:rsidDel="00000000" w:rsidP="00000000" w:rsidRDefault="00000000" w:rsidRPr="00000000" w14:paraId="00000458">
            <w:pPr>
              <w:pageBreakBefore w:val="0"/>
              <w:widowControl w:val="0"/>
              <w:numPr>
                <w:ilvl w:val="0"/>
                <w:numId w:val="127"/>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attended a concert as a spectator, found guilty as an aider and abettor of Hawkins (saxophonist) playing an illegal concert in England; defendant bought a ticket, enjoyed the concert, omitted from booing, probably clapped</w:t>
            </w:r>
          </w:p>
          <w:p w:rsidR="00000000" w:rsidDel="00000000" w:rsidP="00000000" w:rsidRDefault="00000000" w:rsidRPr="00000000" w14:paraId="00000459">
            <w:pPr>
              <w:pageBreakBefore w:val="0"/>
              <w:widowControl w:val="0"/>
              <w:numPr>
                <w:ilvl w:val="0"/>
                <w:numId w:val="127"/>
              </w:numPr>
              <w:spacing w:line="240" w:lineRule="auto"/>
              <w:ind w:left="72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AIDING PRESENCE</w:t>
            </w:r>
          </w:p>
          <w:p w:rsidR="00000000" w:rsidDel="00000000" w:rsidP="00000000" w:rsidRDefault="00000000" w:rsidRPr="00000000" w14:paraId="0000045A">
            <w:pPr>
              <w:pageBreakBefore w:val="0"/>
              <w:widowControl w:val="0"/>
              <w:spacing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45B">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Low requirement for the actus rea</w:t>
            </w:r>
          </w:p>
          <w:p w:rsidR="00000000" w:rsidDel="00000000" w:rsidP="00000000" w:rsidRDefault="00000000" w:rsidRPr="00000000" w14:paraId="0000045C">
            <w:pPr>
              <w:pageBreakBefore w:val="0"/>
              <w:widowControl w:val="0"/>
              <w:numPr>
                <w:ilvl w:val="0"/>
                <w:numId w:val="116"/>
              </w:numPr>
              <w:spacing w:line="240" w:lineRule="auto"/>
              <w:ind w:left="720" w:hanging="36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State ex rel. Attorney General v. Tally (1894)</w:t>
            </w:r>
          </w:p>
          <w:p w:rsidR="00000000" w:rsidDel="00000000" w:rsidP="00000000" w:rsidRDefault="00000000" w:rsidRPr="00000000" w14:paraId="0000045D">
            <w:pPr>
              <w:pageBreakBefore w:val="0"/>
              <w:widowControl w:val="0"/>
              <w:spacing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45E">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Mens Rea:</w:t>
            </w:r>
          </w:p>
          <w:p w:rsidR="00000000" w:rsidDel="00000000" w:rsidP="00000000" w:rsidRDefault="00000000" w:rsidRPr="00000000" w14:paraId="0000045F">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60">
            <w:pPr>
              <w:pageBreakBefore w:val="0"/>
              <w:widowControl w:val="0"/>
              <w:spacing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461">
            <w:pPr>
              <w:pageBreakBefore w:val="0"/>
              <w:widowControl w:val="0"/>
              <w:spacing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46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6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64">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5">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6">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7">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8">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9">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A">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B">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C">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D">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E">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6F">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0">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1">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2">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3">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4">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5">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6">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7">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8">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9">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A">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B">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C">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D">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E">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7F">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0">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1">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2">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3">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4">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5">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6">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7">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8">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9">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A">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B">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C">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48D">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E">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2.06.</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Liability for Conduct of Another: Complicity </w:t>
            </w:r>
          </w:p>
          <w:p w:rsidR="00000000" w:rsidDel="00000000" w:rsidP="00000000" w:rsidRDefault="00000000" w:rsidRPr="00000000" w14:paraId="0000048F">
            <w:pPr>
              <w:pageBreakBefore w:val="0"/>
              <w:widowControl w:val="0"/>
              <w:numPr>
                <w:ilvl w:val="0"/>
                <w:numId w:val="9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person is guilty of an offense if it is committed by his own conduct or by the conduct of another person for which he is legally accountable, or both.</w:t>
            </w:r>
          </w:p>
          <w:p w:rsidR="00000000" w:rsidDel="00000000" w:rsidP="00000000" w:rsidRDefault="00000000" w:rsidRPr="00000000" w14:paraId="00000490">
            <w:pPr>
              <w:pageBreakBefore w:val="0"/>
              <w:widowControl w:val="0"/>
              <w:numPr>
                <w:ilvl w:val="0"/>
                <w:numId w:val="9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person is legally accountable for the conduct of another person when:</w:t>
            </w:r>
          </w:p>
          <w:p w:rsidR="00000000" w:rsidDel="00000000" w:rsidP="00000000" w:rsidRDefault="00000000" w:rsidRPr="00000000" w14:paraId="00000491">
            <w:pPr>
              <w:pageBreakBefore w:val="0"/>
              <w:widowControl w:val="0"/>
              <w:numPr>
                <w:ilvl w:val="1"/>
                <w:numId w:val="97"/>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acting with the kind of culpability that is sufficient for the commission of the offense, he causes an innocent or irresponsible person to engage in such conduct; or</w:t>
            </w:r>
          </w:p>
          <w:p w:rsidR="00000000" w:rsidDel="00000000" w:rsidP="00000000" w:rsidRDefault="00000000" w:rsidRPr="00000000" w14:paraId="00000492">
            <w:pPr>
              <w:pageBreakBefore w:val="0"/>
              <w:widowControl w:val="0"/>
              <w:numPr>
                <w:ilvl w:val="1"/>
                <w:numId w:val="97"/>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 is made accountable for the conduct of such other person by the Code or by the law defining the offense; or</w:t>
            </w:r>
          </w:p>
          <w:p w:rsidR="00000000" w:rsidDel="00000000" w:rsidP="00000000" w:rsidRDefault="00000000" w:rsidRPr="00000000" w14:paraId="00000493">
            <w:pPr>
              <w:pageBreakBefore w:val="0"/>
              <w:widowControl w:val="0"/>
              <w:numPr>
                <w:ilvl w:val="1"/>
                <w:numId w:val="97"/>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 is an accomplice of such other person in the commission of the offense.</w:t>
            </w:r>
          </w:p>
          <w:p w:rsidR="00000000" w:rsidDel="00000000" w:rsidP="00000000" w:rsidRDefault="00000000" w:rsidRPr="00000000" w14:paraId="00000494">
            <w:pPr>
              <w:pageBreakBefore w:val="0"/>
              <w:widowControl w:val="0"/>
              <w:numPr>
                <w:ilvl w:val="0"/>
                <w:numId w:val="9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person is an accomplice of another person in the commission of an offense if:</w:t>
            </w:r>
          </w:p>
          <w:p w:rsidR="00000000" w:rsidDel="00000000" w:rsidP="00000000" w:rsidRDefault="00000000" w:rsidRPr="00000000" w14:paraId="00000495">
            <w:pPr>
              <w:pageBreakBefore w:val="0"/>
              <w:widowControl w:val="0"/>
              <w:numPr>
                <w:ilvl w:val="1"/>
                <w:numId w:val="97"/>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with the purpose of promoting or facilitating the commission of the offense, he</w:t>
            </w:r>
          </w:p>
          <w:p w:rsidR="00000000" w:rsidDel="00000000" w:rsidP="00000000" w:rsidRDefault="00000000" w:rsidRPr="00000000" w14:paraId="00000496">
            <w:pPr>
              <w:pageBreakBefore w:val="0"/>
              <w:widowControl w:val="0"/>
              <w:numPr>
                <w:ilvl w:val="2"/>
                <w:numId w:val="97"/>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solicits such other person to commit it, or</w:t>
            </w:r>
          </w:p>
          <w:p w:rsidR="00000000" w:rsidDel="00000000" w:rsidP="00000000" w:rsidRDefault="00000000" w:rsidRPr="00000000" w14:paraId="00000497">
            <w:pPr>
              <w:pageBreakBefore w:val="0"/>
              <w:widowControl w:val="0"/>
              <w:numPr>
                <w:ilvl w:val="2"/>
                <w:numId w:val="97"/>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aids or agrees or attempts to aid such other person in planning or    committing it, or</w:t>
            </w:r>
          </w:p>
          <w:p w:rsidR="00000000" w:rsidDel="00000000" w:rsidP="00000000" w:rsidRDefault="00000000" w:rsidRPr="00000000" w14:paraId="00000498">
            <w:pPr>
              <w:pageBreakBefore w:val="0"/>
              <w:widowControl w:val="0"/>
              <w:numPr>
                <w:ilvl w:val="2"/>
                <w:numId w:val="97"/>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having a legal duty to prevent the commission of the offense, fails to make proper effort so to do; or</w:t>
            </w:r>
          </w:p>
          <w:p w:rsidR="00000000" w:rsidDel="00000000" w:rsidP="00000000" w:rsidRDefault="00000000" w:rsidRPr="00000000" w14:paraId="00000499">
            <w:pPr>
              <w:pageBreakBefore w:val="0"/>
              <w:widowControl w:val="0"/>
              <w:numPr>
                <w:ilvl w:val="1"/>
                <w:numId w:val="97"/>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his conduct is expressly declared by law to establish his complicity</w:t>
            </w:r>
          </w:p>
          <w:p w:rsidR="00000000" w:rsidDel="00000000" w:rsidP="00000000" w:rsidRDefault="00000000" w:rsidRPr="00000000" w14:paraId="0000049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9B">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Abandonment</w:t>
            </w:r>
          </w:p>
          <w:p w:rsidR="00000000" w:rsidDel="00000000" w:rsidP="00000000" w:rsidRDefault="00000000" w:rsidRPr="00000000" w14:paraId="0000049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9D">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2.06(6</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9E">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Unless otherwise provided by the Code or by the law defining the offense, a person is not an accomplice in an offense committed by another person if: </w:t>
            </w:r>
          </w:p>
          <w:p w:rsidR="00000000" w:rsidDel="00000000" w:rsidP="00000000" w:rsidRDefault="00000000" w:rsidRPr="00000000" w14:paraId="0000049F">
            <w:pPr>
              <w:pageBreakBefore w:val="0"/>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(c)</w:t>
            </w:r>
            <w:r w:rsidDel="00000000" w:rsidR="00000000" w:rsidRPr="00000000">
              <w:rPr>
                <w:rFonts w:ascii="Times New Roman" w:cs="Times New Roman" w:eastAsia="Times New Roman" w:hAnsi="Times New Roman"/>
                <w:rtl w:val="0"/>
              </w:rPr>
              <w:t xml:space="preserve"> he terminates his complicity prior to the commission of the offense and </w:t>
            </w:r>
          </w:p>
          <w:p w:rsidR="00000000" w:rsidDel="00000000" w:rsidP="00000000" w:rsidRDefault="00000000" w:rsidRPr="00000000" w14:paraId="000004A0">
            <w:pPr>
              <w:pageBreakBefore w:val="0"/>
              <w:widowControl w:val="0"/>
              <w:spacing w:line="240" w:lineRule="auto"/>
              <w:ind w:left="14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(i)</w:t>
            </w:r>
            <w:r w:rsidDel="00000000" w:rsidR="00000000" w:rsidRPr="00000000">
              <w:rPr>
                <w:rFonts w:ascii="Times New Roman" w:cs="Times New Roman" w:eastAsia="Times New Roman" w:hAnsi="Times New Roman"/>
                <w:rtl w:val="0"/>
              </w:rPr>
              <w:t xml:space="preserve"> wholly deprives it of effectiveness in the commission of the offense; or </w:t>
            </w:r>
          </w:p>
          <w:p w:rsidR="00000000" w:rsidDel="00000000" w:rsidP="00000000" w:rsidRDefault="00000000" w:rsidRPr="00000000" w14:paraId="000004A1">
            <w:pPr>
              <w:pageBreakBefore w:val="0"/>
              <w:widowControl w:val="0"/>
              <w:spacing w:line="240" w:lineRule="auto"/>
              <w:ind w:left="14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(ii)</w:t>
            </w:r>
            <w:r w:rsidDel="00000000" w:rsidR="00000000" w:rsidRPr="00000000">
              <w:rPr>
                <w:rFonts w:ascii="Times New Roman" w:cs="Times New Roman" w:eastAsia="Times New Roman" w:hAnsi="Times New Roman"/>
                <w:rtl w:val="0"/>
              </w:rPr>
              <w:t xml:space="preserve"> gives timely warning to the law enforcement authorities or otherwise makes proper effort to prevent the commission of the offense</w:t>
            </w:r>
          </w:p>
          <w:p w:rsidR="00000000" w:rsidDel="00000000" w:rsidP="00000000" w:rsidRDefault="00000000" w:rsidRPr="00000000" w14:paraId="000004A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AD">
            <w:pPr>
              <w:pageBreakBefore w:val="0"/>
              <w:widowControl w:val="0"/>
              <w:spacing w:line="240" w:lineRule="auto"/>
              <w:rPr>
                <w:rFonts w:ascii="Times New Roman" w:cs="Times New Roman" w:eastAsia="Times New Roman" w:hAnsi="Times New Roman"/>
              </w:rPr>
            </w:pPr>
            <w:r w:rsidDel="00000000" w:rsidR="00000000" w:rsidRPr="00000000">
              <w:rPr>
                <w:rtl w:val="0"/>
              </w:rPr>
            </w:r>
          </w:p>
          <w:tbl>
            <w:tblPr>
              <w:tblStyle w:val="Table11"/>
              <w:tblW w:w="58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68.75"/>
              <w:gridCol w:w="1468.75"/>
              <w:gridCol w:w="1468.75"/>
              <w:gridCol w:w="1468.75"/>
              <w:tblGridChange w:id="0">
                <w:tblGrid>
                  <w:gridCol w:w="1468.75"/>
                  <w:gridCol w:w="1468.75"/>
                  <w:gridCol w:w="1468.75"/>
                  <w:gridCol w:w="1468.75"/>
                </w:tblGrid>
              </w:tblGridChange>
            </w:tblGrid>
            <w:tr>
              <w:trPr>
                <w:cantSplit w:val="0"/>
                <w:tblHeader w:val="0"/>
              </w:trPr>
              <w:tc>
                <w:tcPr>
                  <w:shd w:fill="c9daf8" w:val="clear"/>
                  <w:tcMar>
                    <w:top w:w="100.0" w:type="dxa"/>
                    <w:left w:w="100.0" w:type="dxa"/>
                    <w:bottom w:w="100.0" w:type="dxa"/>
                    <w:right w:w="100.0" w:type="dxa"/>
                  </w:tcMar>
                  <w:vAlign w:val="top"/>
                </w:tcPr>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Theory</w:t>
                  </w:r>
                </w:p>
              </w:tc>
              <w:tc>
                <w:tcPr>
                  <w:shd w:fill="c9daf8" w:val="clear"/>
                  <w:tcMar>
                    <w:top w:w="100.0" w:type="dxa"/>
                    <w:left w:w="100.0" w:type="dxa"/>
                    <w:bottom w:w="100.0" w:type="dxa"/>
                    <w:right w:w="100.0" w:type="dxa"/>
                  </w:tcMar>
                  <w:vAlign w:val="top"/>
                </w:tcPr>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Act</w:t>
                  </w:r>
                </w:p>
              </w:tc>
              <w:tc>
                <w:tcPr>
                  <w:shd w:fill="c9daf8" w:val="clear"/>
                  <w:tcMar>
                    <w:top w:w="100.0" w:type="dxa"/>
                    <w:left w:w="100.0" w:type="dxa"/>
                    <w:bottom w:w="100.0" w:type="dxa"/>
                    <w:right w:w="100.0" w:type="dxa"/>
                  </w:tcMar>
                  <w:vAlign w:val="top"/>
                </w:tcPr>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AC</w:t>
                  </w:r>
                </w:p>
              </w:tc>
              <w:tc>
                <w:tcPr>
                  <w:shd w:fill="c9daf8" w:val="clear"/>
                  <w:tcMar>
                    <w:top w:w="100.0" w:type="dxa"/>
                    <w:left w:w="100.0" w:type="dxa"/>
                    <w:bottom w:w="100.0" w:type="dxa"/>
                    <w:right w:w="100.0" w:type="dxa"/>
                  </w:tcMar>
                  <w:vAlign w:val="top"/>
                </w:tcPr>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Result</w:t>
                  </w:r>
                </w:p>
              </w:tc>
            </w:tr>
            <w:tr>
              <w:trPr>
                <w:cantSplit w:val="0"/>
                <w:tblHeader w:val="0"/>
              </w:trPr>
              <w:tc>
                <w:tcPr>
                  <w:shd w:fill="c9daf8" w:val="clear"/>
                  <w:tcMar>
                    <w:top w:w="100.0" w:type="dxa"/>
                    <w:left w:w="100.0" w:type="dxa"/>
                    <w:bottom w:w="100.0" w:type="dxa"/>
                    <w:right w:w="100.0" w:type="dxa"/>
                  </w:tcMar>
                  <w:vAlign w:val="top"/>
                </w:tcPr>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Complicity</w:t>
                  </w:r>
                </w:p>
              </w:tc>
              <w:tc>
                <w:tcPr>
                  <w:shd w:fill="c9daf8" w:val="clear"/>
                  <w:tcMar>
                    <w:top w:w="100.0" w:type="dxa"/>
                    <w:left w:w="100.0" w:type="dxa"/>
                    <w:bottom w:w="100.0" w:type="dxa"/>
                    <w:right w:w="100.0" w:type="dxa"/>
                  </w:tcMar>
                  <w:vAlign w:val="top"/>
                </w:tcPr>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Purpose</w:t>
                  </w:r>
                </w:p>
              </w:tc>
              <w:tc>
                <w:tcPr>
                  <w:shd w:fill="c9daf8" w:val="clear"/>
                  <w:tcMar>
                    <w:top w:w="100.0" w:type="dxa"/>
                    <w:left w:w="100.0" w:type="dxa"/>
                    <w:bottom w:w="100.0" w:type="dxa"/>
                    <w:right w:w="100.0" w:type="dxa"/>
                  </w:tcMar>
                  <w:vAlign w:val="top"/>
                </w:tcPr>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Punt</w:t>
                  </w:r>
                </w:p>
              </w:tc>
              <w:tc>
                <w:tcPr>
                  <w:shd w:fill="c9daf8" w:val="clear"/>
                  <w:tcMar>
                    <w:top w:w="100.0" w:type="dxa"/>
                    <w:left w:w="100.0" w:type="dxa"/>
                    <w:bottom w:w="100.0" w:type="dxa"/>
                    <w:right w:w="100.0" w:type="dxa"/>
                  </w:tcMar>
                  <w:vAlign w:val="top"/>
                </w:tcPr>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Same as Underlying Crime</w:t>
                  </w:r>
                </w:p>
              </w:tc>
            </w:tr>
          </w:tbl>
          <w:p w:rsidR="00000000" w:rsidDel="00000000" w:rsidP="00000000" w:rsidRDefault="00000000" w:rsidRPr="00000000" w14:paraId="000004B6">
            <w:pPr>
              <w:pageBreakBefore w:val="0"/>
              <w:widowControl w:val="0"/>
              <w:spacing w:line="240" w:lineRule="auto"/>
              <w:rPr>
                <w:rFonts w:ascii="Times New Roman" w:cs="Times New Roman" w:eastAsia="Times New Roman" w:hAnsi="Times New Roman"/>
                <w:highlight w:val="cyan"/>
              </w:rPr>
            </w:pPr>
            <w:r w:rsidDel="00000000" w:rsidR="00000000" w:rsidRPr="00000000">
              <w:rPr>
                <w:rtl w:val="0"/>
              </w:rPr>
            </w:r>
          </w:p>
          <w:p w:rsidR="00000000" w:rsidDel="00000000" w:rsidP="00000000" w:rsidRDefault="00000000" w:rsidRPr="00000000" w14:paraId="000004B7">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State v. Gladstone (1970)</w:t>
            </w:r>
          </w:p>
          <w:p w:rsidR="00000000" w:rsidDel="00000000" w:rsidP="00000000" w:rsidRDefault="00000000" w:rsidRPr="00000000" w14:paraId="000004B8">
            <w:pPr>
              <w:pageBreakBefore w:val="0"/>
              <w:widowControl w:val="0"/>
              <w:numPr>
                <w:ilvl w:val="0"/>
                <w:numId w:val="22"/>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Defendant advised another student (working undercover for police dept) where he could buy marijuana; defendant was found not guilty of aiding and abetting a drug sale</w:t>
            </w:r>
          </w:p>
          <w:p w:rsidR="00000000" w:rsidDel="00000000" w:rsidP="00000000" w:rsidRDefault="00000000" w:rsidRPr="00000000" w14:paraId="000004B9">
            <w:pPr>
              <w:pageBreakBefore w:val="0"/>
              <w:widowControl w:val="0"/>
              <w:numPr>
                <w:ilvl w:val="0"/>
                <w:numId w:val="22"/>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didn’t have the purpose or intent that the drug sale occur, only had knowledge. </w:t>
            </w:r>
            <w:r w:rsidDel="00000000" w:rsidR="00000000" w:rsidRPr="00000000">
              <w:rPr>
                <w:rFonts w:ascii="Times New Roman" w:cs="Times New Roman" w:eastAsia="Times New Roman" w:hAnsi="Times New Roman"/>
                <w:highlight w:val="yellow"/>
                <w:rtl w:val="0"/>
              </w:rPr>
              <w:t xml:space="preserve">Must have genuine purpose not just knowledge</w:t>
            </w:r>
          </w:p>
          <w:p w:rsidR="00000000" w:rsidDel="00000000" w:rsidP="00000000" w:rsidRDefault="00000000" w:rsidRPr="00000000" w14:paraId="000004BA">
            <w:pPr>
              <w:pageBreakBefore w:val="0"/>
              <w:widowControl w:val="0"/>
              <w:numPr>
                <w:ilvl w:val="0"/>
                <w:numId w:val="22"/>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Court: vital element missing need a nexus b/w the accused and the party whom he is charged with aiding and abetting in the commission of a crime </w:t>
            </w:r>
          </w:p>
          <w:p w:rsidR="00000000" w:rsidDel="00000000" w:rsidP="00000000" w:rsidRDefault="00000000" w:rsidRPr="00000000" w14:paraId="000004BB">
            <w:pPr>
              <w:pageBreakBefore w:val="0"/>
              <w:widowControl w:val="0"/>
              <w:numPr>
                <w:ilvl w:val="1"/>
                <w:numId w:val="22"/>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Key must do something in connection or association w/ principal AND want to make it happen</w:t>
            </w:r>
            <w:r w:rsidDel="00000000" w:rsidR="00000000" w:rsidRPr="00000000">
              <w:rPr>
                <w:rFonts w:ascii="Times New Roman" w:cs="Times New Roman" w:eastAsia="Times New Roman" w:hAnsi="Times New Roman"/>
                <w:rtl w:val="0"/>
              </w:rPr>
              <w:t xml:space="preserve"> (purpose is to make the crime happen conscious object)</w:t>
            </w:r>
            <w:r w:rsidDel="00000000" w:rsidR="00000000" w:rsidRPr="00000000">
              <w:rPr>
                <w:rtl w:val="0"/>
              </w:rPr>
            </w:r>
          </w:p>
          <w:p w:rsidR="00000000" w:rsidDel="00000000" w:rsidP="00000000" w:rsidRDefault="00000000" w:rsidRPr="00000000" w14:paraId="000004BC">
            <w:pPr>
              <w:pageBreakBefore w:val="0"/>
              <w:widowControl w:val="0"/>
              <w:spacing w:after="240" w:before="24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b w:val="1"/>
                <w:color w:val="ff0000"/>
                <w:rtl w:val="0"/>
              </w:rPr>
              <w:t xml:space="preserve">2.06(7)</w:t>
            </w:r>
            <w:r w:rsidDel="00000000" w:rsidR="00000000" w:rsidRPr="00000000">
              <w:rPr>
                <w:rFonts w:ascii="Times New Roman" w:cs="Times New Roman" w:eastAsia="Times New Roman" w:hAnsi="Times New Roman"/>
                <w:rtl w:val="0"/>
              </w:rPr>
              <w:t xml:space="preserve"> An accomplice may be convicted on proof of the commission of the offense and of his complicity therein, though the person claimed to have committed the offense </w:t>
            </w:r>
            <w:r w:rsidDel="00000000" w:rsidR="00000000" w:rsidRPr="00000000">
              <w:rPr>
                <w:rFonts w:ascii="Times New Roman" w:cs="Times New Roman" w:eastAsia="Times New Roman" w:hAnsi="Times New Roman"/>
                <w:u w:val="single"/>
                <w:rtl w:val="0"/>
              </w:rPr>
              <w:t xml:space="preserve">has not been prosecuted or convicted or has been convicted of a different offense or degree of offense</w:t>
            </w:r>
            <w:r w:rsidDel="00000000" w:rsidR="00000000" w:rsidRPr="00000000">
              <w:rPr>
                <w:rFonts w:ascii="Times New Roman" w:cs="Times New Roman" w:eastAsia="Times New Roman" w:hAnsi="Times New Roman"/>
                <w:rtl w:val="0"/>
              </w:rPr>
              <w:t xml:space="preserve"> or has an immunity to prosecution or conviction or has been acquitted. </w:t>
            </w:r>
          </w:p>
          <w:p w:rsidR="00000000" w:rsidDel="00000000" w:rsidP="00000000" w:rsidRDefault="00000000" w:rsidRPr="00000000" w14:paraId="000004BD">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State v. McVay (1926) </w:t>
            </w:r>
          </w:p>
          <w:p w:rsidR="00000000" w:rsidDel="00000000" w:rsidP="00000000" w:rsidRDefault="00000000" w:rsidRPr="00000000" w14:paraId="000004BE">
            <w:pPr>
              <w:pageBreakBefore w:val="0"/>
              <w:widowControl w:val="0"/>
              <w:numPr>
                <w:ilvl w:val="0"/>
                <w:numId w:val="95"/>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Captain and engineer on ship- ship blew up. </w:t>
            </w:r>
          </w:p>
          <w:p w:rsidR="00000000" w:rsidDel="00000000" w:rsidP="00000000" w:rsidRDefault="00000000" w:rsidRPr="00000000" w14:paraId="000004BF">
            <w:pPr>
              <w:pageBreakBefore w:val="0"/>
              <w:widowControl w:val="0"/>
              <w:numPr>
                <w:ilvl w:val="0"/>
                <w:numId w:val="95"/>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Principals charged with manslaughter: negligently caused death. Kelly- charged with accomplice to manslaughter</w:t>
            </w:r>
          </w:p>
          <w:p w:rsidR="00000000" w:rsidDel="00000000" w:rsidP="00000000" w:rsidRDefault="00000000" w:rsidRPr="00000000" w14:paraId="000004C0">
            <w:pPr>
              <w:pageBreakBefore w:val="0"/>
              <w:widowControl w:val="0"/>
              <w:numPr>
                <w:ilvl w:val="0"/>
                <w:numId w:val="95"/>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Conduct: intent (intentionally encouraged use of badly functioning boiler)</w:t>
            </w:r>
          </w:p>
          <w:p w:rsidR="00000000" w:rsidDel="00000000" w:rsidP="00000000" w:rsidRDefault="00000000" w:rsidRPr="00000000" w14:paraId="000004C1">
            <w:pPr>
              <w:pageBreakBefore w:val="0"/>
              <w:widowControl w:val="0"/>
              <w:numPr>
                <w:ilvl w:val="0"/>
                <w:numId w:val="95"/>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Result: Negligence </w:t>
            </w:r>
          </w:p>
          <w:p w:rsidR="00000000" w:rsidDel="00000000" w:rsidP="00000000" w:rsidRDefault="00000000" w:rsidRPr="00000000" w14:paraId="000004C2">
            <w:pPr>
              <w:pageBreakBefore w:val="0"/>
              <w:widowControl w:val="0"/>
              <w:numPr>
                <w:ilvl w:val="1"/>
                <w:numId w:val="95"/>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His mens rea only needs to be negligence with regards to the deaths. b/c mens rea of underlying crime (manslaughter) is negligence</w:t>
            </w:r>
          </w:p>
          <w:p w:rsidR="00000000" w:rsidDel="00000000" w:rsidP="00000000" w:rsidRDefault="00000000" w:rsidRPr="00000000" w14:paraId="000004C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C4">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2.06 (4)</w:t>
            </w:r>
            <w:r w:rsidDel="00000000" w:rsidR="00000000" w:rsidRPr="00000000">
              <w:rPr>
                <w:rFonts w:ascii="Times New Roman" w:cs="Times New Roman" w:eastAsia="Times New Roman" w:hAnsi="Times New Roman"/>
                <w:rtl w:val="0"/>
              </w:rPr>
              <w:t xml:space="preserve"> (A&amp;A): </w:t>
            </w:r>
          </w:p>
          <w:p w:rsidR="00000000" w:rsidDel="00000000" w:rsidP="00000000" w:rsidRDefault="00000000" w:rsidRPr="00000000" w14:paraId="000004C5">
            <w:pPr>
              <w:pageBreakBefore w:val="0"/>
              <w:widowControl w:val="0"/>
              <w:spacing w:line="240" w:lineRule="auto"/>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rtl w:val="0"/>
              </w:rPr>
              <w:t xml:space="preserve">When causing a particular result is an element of an offense, an accomplice in the conduct causing such result is an accomplice in the commission of that offense</w:t>
            </w:r>
            <w:r w:rsidDel="00000000" w:rsidR="00000000" w:rsidRPr="00000000">
              <w:rPr>
                <w:rFonts w:ascii="Times New Roman" w:cs="Times New Roman" w:eastAsia="Times New Roman" w:hAnsi="Times New Roman"/>
                <w:b w:val="1"/>
                <w:highlight w:val="yellow"/>
                <w:rtl w:val="0"/>
              </w:rPr>
              <w:t xml:space="preserve"> if he acts with the kind of culpability, if any, with respect to that result that is sufficient for the commission of the offense</w:t>
            </w:r>
          </w:p>
          <w:p w:rsidR="00000000" w:rsidDel="00000000" w:rsidP="00000000" w:rsidRDefault="00000000" w:rsidRPr="00000000" w14:paraId="000004C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C7">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People v. Russell (1998)</w:t>
            </w:r>
          </w:p>
          <w:p w:rsidR="00000000" w:rsidDel="00000000" w:rsidP="00000000" w:rsidRDefault="00000000" w:rsidRPr="00000000" w14:paraId="000004C8">
            <w:pPr>
              <w:pageBreakBefore w:val="0"/>
              <w:widowControl w:val="0"/>
              <w:numPr>
                <w:ilvl w:val="0"/>
                <w:numId w:val="52"/>
              </w:numPr>
              <w:spacing w:line="240" w:lineRule="auto"/>
              <w:ind w:left="720" w:hanging="360"/>
              <w:rPr>
                <w:rFonts w:ascii="Times New Roman" w:cs="Times New Roman" w:eastAsia="Times New Roman" w:hAnsi="Times New Roman"/>
                <w:u w:val="none"/>
              </w:rPr>
            </w:pPr>
            <w:r w:rsidDel="00000000" w:rsidR="00000000" w:rsidRPr="00000000">
              <w:rPr>
                <w:rFonts w:ascii="Gungsuh" w:cs="Gungsuh" w:eastAsia="Gungsuh" w:hAnsi="Gungsuh"/>
                <w:rtl w:val="0"/>
              </w:rPr>
              <w:t xml:space="preserve">3 ∆s battled each other in a shootout. During the course of the battle, a public school principal was fatally wounded by a single stray bullet</w:t>
            </w:r>
          </w:p>
          <w:p w:rsidR="00000000" w:rsidDel="00000000" w:rsidP="00000000" w:rsidRDefault="00000000" w:rsidRPr="00000000" w14:paraId="000004C9">
            <w:pPr>
              <w:pageBreakBefore w:val="0"/>
              <w:widowControl w:val="0"/>
              <w:numPr>
                <w:ilvl w:val="0"/>
                <w:numId w:val="52"/>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all 3 charged with depraved indifference murder (extreme recklessness) they weren’t all principals b/c didn’t know whose bullet killed him. </w:t>
            </w:r>
          </w:p>
          <w:p w:rsidR="00000000" w:rsidDel="00000000" w:rsidP="00000000" w:rsidRDefault="00000000" w:rsidRPr="00000000" w14:paraId="000004CA">
            <w:pPr>
              <w:pageBreakBefore w:val="0"/>
              <w:widowControl w:val="0"/>
              <w:numPr>
                <w:ilvl w:val="1"/>
                <w:numId w:val="52"/>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causation problem* so charged all as accomplices</w:t>
            </w:r>
          </w:p>
          <w:p w:rsidR="00000000" w:rsidDel="00000000" w:rsidP="00000000" w:rsidRDefault="00000000" w:rsidRPr="00000000" w14:paraId="000004CB">
            <w:pPr>
              <w:pageBreakBefore w:val="0"/>
              <w:widowControl w:val="0"/>
              <w:numPr>
                <w:ilvl w:val="1"/>
                <w:numId w:val="52"/>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get around causation issue by using accomplice liability </w:t>
            </w:r>
          </w:p>
          <w:p w:rsidR="00000000" w:rsidDel="00000000" w:rsidP="00000000" w:rsidRDefault="00000000" w:rsidRPr="00000000" w14:paraId="000004CC">
            <w:pPr>
              <w:pageBreakBefore w:val="0"/>
              <w:widowControl w:val="0"/>
              <w:numPr>
                <w:ilvl w:val="1"/>
                <w:numId w:val="52"/>
              </w:numPr>
              <w:spacing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 don’t need to know who principal is as long as you know one of the persons did it ** </w:t>
            </w:r>
          </w:p>
          <w:p w:rsidR="00000000" w:rsidDel="00000000" w:rsidP="00000000" w:rsidRDefault="00000000" w:rsidRPr="00000000" w14:paraId="000004C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C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C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D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D1">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2">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Conspiracy (also in </w:t>
            </w:r>
            <w:r w:rsidDel="00000000" w:rsidR="00000000" w:rsidRPr="00000000">
              <w:rPr>
                <w:rFonts w:ascii="Times New Roman" w:cs="Times New Roman" w:eastAsia="Times New Roman" w:hAnsi="Times New Roman"/>
                <w:b w:val="1"/>
                <w:shd w:fill="c9daf8" w:val="clear"/>
                <w:rtl w:val="0"/>
              </w:rPr>
              <w:t xml:space="preserve">Inchoate Crimes</w:t>
            </w:r>
            <w:r w:rsidDel="00000000" w:rsidR="00000000" w:rsidRPr="00000000">
              <w:rPr>
                <w:rFonts w:ascii="Times New Roman" w:cs="Times New Roman" w:eastAsia="Times New Roman" w:hAnsi="Times New Roman"/>
                <w:b w:val="1"/>
                <w:rtl w:val="0"/>
              </w:rPr>
              <w:t xml:space="preser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3">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Two Key Aspects: </w:t>
            </w:r>
          </w:p>
          <w:p w:rsidR="00000000" w:rsidDel="00000000" w:rsidP="00000000" w:rsidRDefault="00000000" w:rsidRPr="00000000" w14:paraId="000004D4">
            <w:pPr>
              <w:pageBreakBefore w:val="0"/>
              <w:widowControl w:val="0"/>
              <w:numPr>
                <w:ilvl w:val="0"/>
                <w:numId w:val="126"/>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like attempt and solicitation- it’s an inchoate crime that aims at preparatory conduct- the agreement to commit a crime- before it matures into the actual commission of the substantive offense</w:t>
            </w:r>
          </w:p>
          <w:p w:rsidR="00000000" w:rsidDel="00000000" w:rsidP="00000000" w:rsidRDefault="00000000" w:rsidRPr="00000000" w14:paraId="000004D5">
            <w:pPr>
              <w:pageBreakBefore w:val="0"/>
              <w:widowControl w:val="0"/>
              <w:numPr>
                <w:ilvl w:val="0"/>
                <w:numId w:val="126"/>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conspiracy is a form of accessory liability. It is a means by which individuals who agree to commit a crime are held liable for the actions of others in the group</w:t>
            </w:r>
          </w:p>
          <w:p w:rsidR="00000000" w:rsidDel="00000000" w:rsidP="00000000" w:rsidRDefault="00000000" w:rsidRPr="00000000" w14:paraId="000004D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D7">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Conspiracy as an inchoate offense</w:t>
            </w:r>
          </w:p>
          <w:p w:rsidR="00000000" w:rsidDel="00000000" w:rsidP="00000000" w:rsidRDefault="00000000" w:rsidRPr="00000000" w14:paraId="000004D8">
            <w:pPr>
              <w:pageBreakBefore w:val="0"/>
              <w:widowControl w:val="0"/>
              <w:numPr>
                <w:ilvl w:val="0"/>
                <w:numId w:val="15"/>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stand along crime of conspiracy: “a conspiracy is a partnership in criminal purposes”</w:t>
            </w:r>
          </w:p>
          <w:p w:rsidR="00000000" w:rsidDel="00000000" w:rsidP="00000000" w:rsidRDefault="00000000" w:rsidRPr="00000000" w14:paraId="000004D9">
            <w:pPr>
              <w:pageBreakBefore w:val="0"/>
              <w:widowControl w:val="0"/>
              <w:numPr>
                <w:ilvl w:val="1"/>
                <w:numId w:val="15"/>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Generally, conspiracy is defined as the crime of agreeing with another to commit a criminal offense. It is an inchoate offense b/c the conspiracies agreement is punishable whether or not the agreed-upon offense every occurs</w:t>
            </w:r>
          </w:p>
          <w:p w:rsidR="00000000" w:rsidDel="00000000" w:rsidP="00000000" w:rsidRDefault="00000000" w:rsidRPr="00000000" w14:paraId="000004DA">
            <w:pPr>
              <w:pageBreakBefore w:val="0"/>
              <w:widowControl w:val="0"/>
              <w:numPr>
                <w:ilvl w:val="1"/>
                <w:numId w:val="15"/>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But unlike attempt, the crime of conspiracy doesn’t “merge” into the completed offense</w:t>
            </w:r>
          </w:p>
          <w:p w:rsidR="00000000" w:rsidDel="00000000" w:rsidP="00000000" w:rsidRDefault="00000000" w:rsidRPr="00000000" w14:paraId="000004DB">
            <w:pPr>
              <w:pageBreakBefore w:val="0"/>
              <w:widowControl w:val="0"/>
              <w:numPr>
                <w:ilvl w:val="1"/>
                <w:numId w:val="15"/>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Rather, conspiracy is generally punishable separately and in addition to the completed offense- a recognition that the law of conspiracy is designed to not only punish preparatory activity, but also address the “special danger” posed by group criminal activity</w:t>
            </w:r>
          </w:p>
          <w:p w:rsidR="00000000" w:rsidDel="00000000" w:rsidP="00000000" w:rsidRDefault="00000000" w:rsidRPr="00000000" w14:paraId="000004DC">
            <w:pPr>
              <w:pageBreakBefore w:val="0"/>
              <w:widowControl w:val="0"/>
              <w:numPr>
                <w:ilvl w:val="0"/>
                <w:numId w:val="15"/>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Only need on person in conspiracy to be charged in a jurisdiction for all of them to be charged there forum shopping </w:t>
            </w:r>
          </w:p>
          <w:p w:rsidR="00000000" w:rsidDel="00000000" w:rsidP="00000000" w:rsidRDefault="00000000" w:rsidRPr="00000000" w14:paraId="000004D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DE">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Actus Reus of Conspiracy [just need an Agreement]</w:t>
            </w:r>
          </w:p>
          <w:p w:rsidR="00000000" w:rsidDel="00000000" w:rsidP="00000000" w:rsidRDefault="00000000" w:rsidRPr="00000000" w14:paraId="000004DF">
            <w:pPr>
              <w:pageBreakBefore w:val="0"/>
              <w:widowControl w:val="0"/>
              <w:numPr>
                <w:ilvl w:val="0"/>
                <w:numId w:val="99"/>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substantive crime of conspiracy is generally defined as an agreement by 2 or more persons to commit a crime. The actus reus of the offense is the agreement itself</w:t>
            </w:r>
          </w:p>
          <w:p w:rsidR="00000000" w:rsidDel="00000000" w:rsidP="00000000" w:rsidRDefault="00000000" w:rsidRPr="00000000" w14:paraId="000004E0">
            <w:pPr>
              <w:pageBreakBefore w:val="0"/>
              <w:widowControl w:val="0"/>
              <w:numPr>
                <w:ilvl w:val="1"/>
                <w:numId w:val="99"/>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But agreements to commit crime are rarely reduced to writing, and even oral agreements are unlikely to make clear or explicit all the terms and conditions</w:t>
            </w:r>
          </w:p>
          <w:p w:rsidR="00000000" w:rsidDel="00000000" w:rsidP="00000000" w:rsidRDefault="00000000" w:rsidRPr="00000000" w14:paraId="000004E1">
            <w:pPr>
              <w:pageBreakBefore w:val="0"/>
              <w:widowControl w:val="0"/>
              <w:numPr>
                <w:ilvl w:val="0"/>
                <w:numId w:val="99"/>
              </w:numPr>
              <w:spacing w:line="240" w:lineRule="auto"/>
              <w:ind w:left="720" w:hanging="360"/>
              <w:rPr>
                <w:rFonts w:ascii="Times New Roman" w:cs="Times New Roman" w:eastAsia="Times New Roman" w:hAnsi="Times New Roman"/>
                <w:i w:val="1"/>
                <w:highlight w:val="cyan"/>
              </w:rPr>
            </w:pPr>
            <w:r w:rsidDel="00000000" w:rsidR="00000000" w:rsidRPr="00000000">
              <w:rPr>
                <w:rFonts w:ascii="Times New Roman" w:cs="Times New Roman" w:eastAsia="Times New Roman" w:hAnsi="Times New Roman"/>
                <w:i w:val="1"/>
                <w:highlight w:val="cyan"/>
                <w:rtl w:val="0"/>
              </w:rPr>
              <w:t xml:space="preserve">Interstate Circuit v. United States</w:t>
            </w:r>
            <w:r w:rsidDel="00000000" w:rsidR="00000000" w:rsidRPr="00000000">
              <w:rPr>
                <w:rtl w:val="0"/>
              </w:rPr>
            </w:r>
          </w:p>
          <w:p w:rsidR="00000000" w:rsidDel="00000000" w:rsidP="00000000" w:rsidRDefault="00000000" w:rsidRPr="00000000" w14:paraId="000004E2">
            <w:pPr>
              <w:pageBreakBefore w:val="0"/>
              <w:widowControl w:val="0"/>
              <w:numPr>
                <w:ilvl w:val="1"/>
                <w:numId w:val="99"/>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Used direct and circumstantial evidence</w:t>
            </w:r>
          </w:p>
          <w:p w:rsidR="00000000" w:rsidDel="00000000" w:rsidP="00000000" w:rsidRDefault="00000000" w:rsidRPr="00000000" w14:paraId="000004E3">
            <w:pPr>
              <w:pageBreakBefore w:val="0"/>
              <w:widowControl w:val="0"/>
              <w:numPr>
                <w:ilvl w:val="2"/>
                <w:numId w:val="99"/>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Direct:</w:t>
            </w:r>
            <w:r w:rsidDel="00000000" w:rsidR="00000000" w:rsidRPr="00000000">
              <w:rPr>
                <w:rFonts w:ascii="Times New Roman" w:cs="Times New Roman" w:eastAsia="Times New Roman" w:hAnsi="Times New Roman"/>
                <w:rtl w:val="0"/>
              </w:rPr>
              <w:t xml:space="preserve"> express agreement</w:t>
            </w:r>
          </w:p>
          <w:p w:rsidR="00000000" w:rsidDel="00000000" w:rsidP="00000000" w:rsidRDefault="00000000" w:rsidRPr="00000000" w14:paraId="000004E4">
            <w:pPr>
              <w:pageBreakBefore w:val="0"/>
              <w:widowControl w:val="0"/>
              <w:numPr>
                <w:ilvl w:val="2"/>
                <w:numId w:val="99"/>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Circumstantial: </w:t>
            </w:r>
            <w:r w:rsidDel="00000000" w:rsidR="00000000" w:rsidRPr="00000000">
              <w:rPr>
                <w:rFonts w:ascii="Times New Roman" w:cs="Times New Roman" w:eastAsia="Times New Roman" w:hAnsi="Times New Roman"/>
                <w:rtl w:val="0"/>
              </w:rPr>
              <w:t xml:space="preserve">evidence where you can infer a crime occurred</w:t>
            </w:r>
          </w:p>
          <w:p w:rsidR="00000000" w:rsidDel="00000000" w:rsidP="00000000" w:rsidRDefault="00000000" w:rsidRPr="00000000" w14:paraId="000004E5">
            <w:pPr>
              <w:pageBreakBefore w:val="0"/>
              <w:widowControl w:val="0"/>
              <w:numPr>
                <w:ilvl w:val="1"/>
                <w:numId w:val="99"/>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Most conspiracies are proved through circumstantial evidence</w:t>
            </w:r>
          </w:p>
          <w:p w:rsidR="00000000" w:rsidDel="00000000" w:rsidP="00000000" w:rsidRDefault="00000000" w:rsidRPr="00000000" w14:paraId="000004E6">
            <w:pPr>
              <w:pageBreakBefore w:val="0"/>
              <w:widowControl w:val="0"/>
              <w:numPr>
                <w:ilvl w:val="1"/>
                <w:numId w:val="99"/>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circumstantial evidence here was the letter sent to all 8 distributors </w:t>
            </w:r>
          </w:p>
          <w:p w:rsidR="00000000" w:rsidDel="00000000" w:rsidP="00000000" w:rsidRDefault="00000000" w:rsidRPr="00000000" w14:paraId="000004E7">
            <w:pPr>
              <w:pageBreakBefore w:val="0"/>
              <w:widowControl w:val="0"/>
              <w:numPr>
                <w:ilvl w:val="1"/>
                <w:numId w:val="99"/>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Court:</w:t>
            </w:r>
            <w:r w:rsidDel="00000000" w:rsidR="00000000" w:rsidRPr="00000000">
              <w:rPr>
                <w:rFonts w:ascii="Times New Roman" w:cs="Times New Roman" w:eastAsia="Times New Roman" w:hAnsi="Times New Roman"/>
                <w:rtl w:val="0"/>
              </w:rPr>
              <w:t xml:space="preserve"> inferred an agreement from the letter</w:t>
            </w:r>
          </w:p>
          <w:p w:rsidR="00000000" w:rsidDel="00000000" w:rsidP="00000000" w:rsidRDefault="00000000" w:rsidRPr="00000000" w14:paraId="000004E8">
            <w:pPr>
              <w:pageBreakBefore w:val="0"/>
              <w:widowControl w:val="0"/>
              <w:numPr>
                <w:ilvl w:val="1"/>
                <w:numId w:val="99"/>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How a court might figure out what an agreement is</w:t>
            </w:r>
          </w:p>
          <w:p w:rsidR="00000000" w:rsidDel="00000000" w:rsidP="00000000" w:rsidRDefault="00000000" w:rsidRPr="00000000" w14:paraId="000004E9">
            <w:pPr>
              <w:pageBreakBefore w:val="0"/>
              <w:widowControl w:val="0"/>
              <w:numPr>
                <w:ilvl w:val="2"/>
                <w:numId w:val="99"/>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Doesn’t need to be express, may use circumstantial evidence</w:t>
            </w:r>
          </w:p>
          <w:p w:rsidR="00000000" w:rsidDel="00000000" w:rsidP="00000000" w:rsidRDefault="00000000" w:rsidRPr="00000000" w14:paraId="000004EA">
            <w:pPr>
              <w:pageBreakBefore w:val="0"/>
              <w:widowControl w:val="0"/>
              <w:numPr>
                <w:ilvl w:val="2"/>
                <w:numId w:val="99"/>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distributors all changing their prices after they got the letter</w:t>
            </w:r>
          </w:p>
          <w:p w:rsidR="00000000" w:rsidDel="00000000" w:rsidP="00000000" w:rsidRDefault="00000000" w:rsidRPr="00000000" w14:paraId="000004EB">
            <w:pPr>
              <w:pageBreakBefore w:val="0"/>
              <w:widowControl w:val="0"/>
              <w:numPr>
                <w:ilvl w:val="1"/>
                <w:numId w:val="99"/>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yellow"/>
                <w:rtl w:val="0"/>
              </w:rPr>
              <w:t xml:space="preserve">Rule:</w:t>
            </w:r>
            <w:r w:rsidDel="00000000" w:rsidR="00000000" w:rsidRPr="00000000">
              <w:rPr>
                <w:rFonts w:ascii="Times New Roman" w:cs="Times New Roman" w:eastAsia="Times New Roman" w:hAnsi="Times New Roman"/>
                <w:rtl w:val="0"/>
              </w:rPr>
              <w:t xml:space="preserve"> there must be an agreement, but it can be implicit and proven through subsequent action</w:t>
            </w:r>
          </w:p>
          <w:p w:rsidR="00000000" w:rsidDel="00000000" w:rsidP="00000000" w:rsidRDefault="00000000" w:rsidRPr="00000000" w14:paraId="000004EC">
            <w:pPr>
              <w:pageBreakBefore w:val="0"/>
              <w:widowControl w:val="0"/>
              <w:numPr>
                <w:ilvl w:val="1"/>
                <w:numId w:val="99"/>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Policy:</w:t>
            </w:r>
            <w:r w:rsidDel="00000000" w:rsidR="00000000" w:rsidRPr="00000000">
              <w:rPr>
                <w:rFonts w:ascii="Times New Roman" w:cs="Times New Roman" w:eastAsia="Times New Roman" w:hAnsi="Times New Roman"/>
                <w:rtl w:val="0"/>
              </w:rPr>
              <w:t xml:space="preserve"> one concern with this “tacit agreement” is that it could sweep in innocent actors (those who didn’t have intent) </w:t>
            </w:r>
          </w:p>
          <w:p w:rsidR="00000000" w:rsidDel="00000000" w:rsidP="00000000" w:rsidRDefault="00000000" w:rsidRPr="00000000" w14:paraId="000004E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E">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Mens Rea: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Intent to join the agreement + Intent to commit the criminal objective </w:t>
            </w:r>
          </w:p>
          <w:p w:rsidR="00000000" w:rsidDel="00000000" w:rsidP="00000000" w:rsidRDefault="00000000" w:rsidRPr="00000000" w14:paraId="000004EF">
            <w:pPr>
              <w:pageBreakBefore w:val="0"/>
              <w:widowControl w:val="0"/>
              <w:numPr>
                <w:ilvl w:val="0"/>
                <w:numId w:val="53"/>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So even if he thought there was an agreement, if his co-conspirators didn’t think there was--&gt;NO AGREEMENT (See </w:t>
            </w:r>
            <w:r w:rsidDel="00000000" w:rsidR="00000000" w:rsidRPr="00000000">
              <w:rPr>
                <w:rFonts w:ascii="Times New Roman" w:cs="Times New Roman" w:eastAsia="Times New Roman" w:hAnsi="Times New Roman"/>
                <w:i w:val="1"/>
                <w:highlight w:val="cyan"/>
                <w:rtl w:val="0"/>
              </w:rPr>
              <w:t xml:space="preserve">United States v. Valle</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4F0">
            <w:pPr>
              <w:pageBreakBefore w:val="0"/>
              <w:widowControl w:val="0"/>
              <w:numPr>
                <w:ilvl w:val="0"/>
                <w:numId w:val="53"/>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People v. Lauria</w:t>
            </w:r>
          </w:p>
          <w:p w:rsidR="00000000" w:rsidDel="00000000" w:rsidP="00000000" w:rsidRDefault="00000000" w:rsidRPr="00000000" w14:paraId="000004F1">
            <w:pPr>
              <w:pageBreakBefore w:val="0"/>
              <w:widowControl w:val="0"/>
              <w:numPr>
                <w:ilvl w:val="1"/>
                <w:numId w:val="53"/>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you can infer purpose from knowledge: (NOT LOWERING THE MENS REA)</w:t>
            </w:r>
          </w:p>
          <w:p w:rsidR="00000000" w:rsidDel="00000000" w:rsidP="00000000" w:rsidRDefault="00000000" w:rsidRPr="00000000" w14:paraId="000004F2">
            <w:pPr>
              <w:pageBreakBefore w:val="0"/>
              <w:widowControl w:val="0"/>
              <w:numPr>
                <w:ilvl w:val="2"/>
                <w:numId w:val="53"/>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Intent may be inferred from knowledge, when the purveyor of legal goods for illegal use has acquired a stake in the venture</w:t>
            </w:r>
          </w:p>
          <w:p w:rsidR="00000000" w:rsidDel="00000000" w:rsidP="00000000" w:rsidRDefault="00000000" w:rsidRPr="00000000" w14:paraId="000004F3">
            <w:pPr>
              <w:pageBreakBefore w:val="0"/>
              <w:widowControl w:val="0"/>
              <w:numPr>
                <w:ilvl w:val="3"/>
                <w:numId w:val="53"/>
              </w:numPr>
              <w:spacing w:line="240" w:lineRule="auto"/>
              <w:ind w:left="288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he was charging the prostitutes more for their service that would be purpose (b/c profiting off of them)</w:t>
            </w:r>
          </w:p>
          <w:p w:rsidR="00000000" w:rsidDel="00000000" w:rsidP="00000000" w:rsidRDefault="00000000" w:rsidRPr="00000000" w14:paraId="000004F4">
            <w:pPr>
              <w:pageBreakBefore w:val="0"/>
              <w:widowControl w:val="0"/>
              <w:numPr>
                <w:ilvl w:val="2"/>
                <w:numId w:val="53"/>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Intent may be inferred from knowledge, when no legitimate use for the goods or services exists</w:t>
            </w:r>
          </w:p>
          <w:p w:rsidR="00000000" w:rsidDel="00000000" w:rsidP="00000000" w:rsidRDefault="00000000" w:rsidRPr="00000000" w14:paraId="000004F5">
            <w:pPr>
              <w:pageBreakBefore w:val="0"/>
              <w:widowControl w:val="0"/>
              <w:numPr>
                <w:ilvl w:val="3"/>
                <w:numId w:val="53"/>
              </w:numPr>
              <w:spacing w:line="240" w:lineRule="auto"/>
              <w:ind w:left="288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here, there’s a legit use for the service</w:t>
            </w:r>
          </w:p>
          <w:p w:rsidR="00000000" w:rsidDel="00000000" w:rsidP="00000000" w:rsidRDefault="00000000" w:rsidRPr="00000000" w14:paraId="000004F6">
            <w:pPr>
              <w:pageBreakBefore w:val="0"/>
              <w:widowControl w:val="0"/>
              <w:numPr>
                <w:ilvl w:val="2"/>
                <w:numId w:val="53"/>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Intent may be inferred from knowledge, when the volume of the business w/ the buyer is grossly disproportionate to any legit demand, or when sales for illegal use amount to a high proportion of the seller’s total business</w:t>
            </w:r>
          </w:p>
          <w:p w:rsidR="00000000" w:rsidDel="00000000" w:rsidP="00000000" w:rsidRDefault="00000000" w:rsidRPr="00000000" w14:paraId="000004F7">
            <w:pPr>
              <w:pageBreakBefore w:val="0"/>
              <w:widowControl w:val="0"/>
              <w:numPr>
                <w:ilvl w:val="2"/>
                <w:numId w:val="53"/>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aggravated nature of the crime</w:t>
            </w:r>
          </w:p>
          <w:p w:rsidR="00000000" w:rsidDel="00000000" w:rsidP="00000000" w:rsidRDefault="00000000" w:rsidRPr="00000000" w14:paraId="000004F8">
            <w:pPr>
              <w:pageBreakBefore w:val="0"/>
              <w:widowControl w:val="0"/>
              <w:numPr>
                <w:ilvl w:val="3"/>
                <w:numId w:val="53"/>
              </w:numPr>
              <w:spacing w:line="240" w:lineRule="auto"/>
              <w:ind w:left="288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Murder</w:t>
            </w:r>
          </w:p>
          <w:p w:rsidR="00000000" w:rsidDel="00000000" w:rsidP="00000000" w:rsidRDefault="00000000" w:rsidRPr="00000000" w14:paraId="000004F9">
            <w:pPr>
              <w:pageBreakBefore w:val="0"/>
              <w:widowControl w:val="0"/>
              <w:numPr>
                <w:ilvl w:val="3"/>
                <w:numId w:val="53"/>
              </w:numPr>
              <w:spacing w:line="240" w:lineRule="auto"/>
              <w:ind w:left="288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can be found guilty/purpose can be inferred if it’s an extremely serious</w:t>
            </w:r>
          </w:p>
          <w:p w:rsidR="00000000" w:rsidDel="00000000" w:rsidP="00000000" w:rsidRDefault="00000000" w:rsidRPr="00000000" w14:paraId="000004FA">
            <w:pPr>
              <w:pageBreakBefore w:val="0"/>
              <w:widowControl w:val="0"/>
              <w:numPr>
                <w:ilvl w:val="3"/>
                <w:numId w:val="53"/>
              </w:numPr>
              <w:spacing w:line="240" w:lineRule="auto"/>
              <w:ind w:left="2880" w:hanging="36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**knowledge is NEVER enough if the underlying crime is a misdemeanor** (less than a year in jail)</w:t>
            </w:r>
          </w:p>
          <w:p w:rsidR="00000000" w:rsidDel="00000000" w:rsidP="00000000" w:rsidRDefault="00000000" w:rsidRPr="00000000" w14:paraId="000004FB">
            <w:pPr>
              <w:pageBreakBefore w:val="0"/>
              <w:widowControl w:val="0"/>
              <w:numPr>
                <w:ilvl w:val="3"/>
                <w:numId w:val="53"/>
              </w:numPr>
              <w:spacing w:line="240" w:lineRule="auto"/>
              <w:ind w:left="288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also, must be a dangerous felony to infer purpose from knowledge </w:t>
            </w:r>
          </w:p>
          <w:p w:rsidR="00000000" w:rsidDel="00000000" w:rsidP="00000000" w:rsidRDefault="00000000" w:rsidRPr="00000000" w14:paraId="000004FC">
            <w:pPr>
              <w:pageBreakBefore w:val="0"/>
              <w:widowControl w:val="0"/>
              <w:numPr>
                <w:ilvl w:val="1"/>
                <w:numId w:val="53"/>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Takeaway: Most states require purpose (true for MPC)</w:t>
            </w:r>
          </w:p>
          <w:p w:rsidR="00000000" w:rsidDel="00000000" w:rsidP="00000000" w:rsidRDefault="00000000" w:rsidRPr="00000000" w14:paraId="000004FD">
            <w:pPr>
              <w:pageBreakBefore w:val="0"/>
              <w:widowControl w:val="0"/>
              <w:numPr>
                <w:ilvl w:val="0"/>
                <w:numId w:val="5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US v. Heras</w:t>
            </w:r>
            <w:r w:rsidDel="00000000" w:rsidR="00000000" w:rsidRPr="00000000">
              <w:rPr>
                <w:rFonts w:ascii="Times New Roman" w:cs="Times New Roman" w:eastAsia="Times New Roman" w:hAnsi="Times New Roman"/>
                <w:rtl w:val="0"/>
              </w:rPr>
              <w:t xml:space="preserve"> (2010):</w:t>
            </w:r>
          </w:p>
          <w:p w:rsidR="00000000" w:rsidDel="00000000" w:rsidP="00000000" w:rsidRDefault="00000000" w:rsidRPr="00000000" w14:paraId="000004FE">
            <w:pPr>
              <w:pageBreakBefore w:val="0"/>
              <w:widowControl w:val="0"/>
              <w:numPr>
                <w:ilvl w:val="1"/>
                <w:numId w:val="53"/>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Heras Drove Correa, whom H knew to be a drug dealer, to a hotel near the airport, knowing that the purpose of the trip was for C to take possession of a lot of drugs. Is that knowledge sufficient to infer H’s intent to facilitate drug distribution?</w:t>
            </w:r>
          </w:p>
          <w:p w:rsidR="00000000" w:rsidDel="00000000" w:rsidP="00000000" w:rsidRDefault="00000000" w:rsidRPr="00000000" w14:paraId="000004FF">
            <w:pPr>
              <w:pageBreakBefore w:val="0"/>
              <w:widowControl w:val="0"/>
              <w:numPr>
                <w:ilvl w:val="1"/>
                <w:numId w:val="53"/>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district court thought this evidence was insufficient to infer purpose, the Second Circuit disagreed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0">
            <w:pPr>
              <w:pageBreakBefore w:val="0"/>
              <w:widowControl w:val="0"/>
              <w:spacing w:after="0" w:before="0" w:line="240" w:lineRule="auto"/>
              <w:ind w:left="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ff0000"/>
                <w:rtl w:val="0"/>
              </w:rPr>
              <w:t xml:space="preserve">MPC/nearly all jurisdictions:</w:t>
            </w:r>
            <w:r w:rsidDel="00000000" w:rsidR="00000000" w:rsidRPr="00000000">
              <w:rPr>
                <w:rFonts w:ascii="Times New Roman" w:cs="Times New Roman" w:eastAsia="Times New Roman" w:hAnsi="Times New Roman"/>
                <w:rtl w:val="0"/>
              </w:rPr>
              <w:t xml:space="preserve"> Actus Rea: </w:t>
            </w:r>
            <w:r w:rsidDel="00000000" w:rsidR="00000000" w:rsidRPr="00000000">
              <w:rPr>
                <w:rFonts w:ascii="Times New Roman" w:cs="Times New Roman" w:eastAsia="Times New Roman" w:hAnsi="Times New Roman"/>
                <w:b w:val="1"/>
                <w:rtl w:val="0"/>
              </w:rPr>
              <w:t xml:space="preserve">Need an agreement + an overt act</w:t>
            </w:r>
          </w:p>
          <w:p w:rsidR="00000000" w:rsidDel="00000000" w:rsidP="00000000" w:rsidRDefault="00000000" w:rsidRPr="00000000" w14:paraId="00000501">
            <w:pPr>
              <w:pageBreakBefore w:val="0"/>
              <w:widowControl w:val="0"/>
              <w:spacing w:after="0" w:before="0" w:line="240" w:lineRule="auto"/>
              <w:ind w:left="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02">
            <w:pPr>
              <w:pageBreakBefore w:val="0"/>
              <w:widowControl w:val="0"/>
              <w:spacing w:after="0" w:before="0" w:line="240" w:lineRule="auto"/>
              <w:ind w:left="0" w:firstLine="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MPC §5.03 Criminal Conspiracy</w:t>
            </w:r>
          </w:p>
          <w:p w:rsidR="00000000" w:rsidDel="00000000" w:rsidP="00000000" w:rsidRDefault="00000000" w:rsidRPr="00000000" w14:paraId="00000503">
            <w:pPr>
              <w:pageBreakBefore w:val="0"/>
              <w:widowControl w:val="0"/>
              <w:numPr>
                <w:ilvl w:val="0"/>
                <w:numId w:val="59"/>
              </w:numPr>
              <w:spacing w:after="0" w:before="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Definition of Conspiracy: A person is guilty of conspiracy with another person or persons to commit a crime if with the </w:t>
            </w:r>
            <w:r w:rsidDel="00000000" w:rsidR="00000000" w:rsidRPr="00000000">
              <w:rPr>
                <w:rFonts w:ascii="Times New Roman" w:cs="Times New Roman" w:eastAsia="Times New Roman" w:hAnsi="Times New Roman"/>
                <w:b w:val="1"/>
                <w:color w:val="ff0000"/>
                <w:u w:val="single"/>
                <w:rtl w:val="0"/>
              </w:rPr>
              <w:t xml:space="preserve">purpose</w:t>
            </w:r>
            <w:r w:rsidDel="00000000" w:rsidR="00000000" w:rsidRPr="00000000">
              <w:rPr>
                <w:rFonts w:ascii="Times New Roman" w:cs="Times New Roman" w:eastAsia="Times New Roman" w:hAnsi="Times New Roman"/>
                <w:rtl w:val="0"/>
              </w:rPr>
              <w:t xml:space="preserve"> of promoting or facilitating its commission he:</w:t>
            </w:r>
          </w:p>
          <w:p w:rsidR="00000000" w:rsidDel="00000000" w:rsidP="00000000" w:rsidRDefault="00000000" w:rsidRPr="00000000" w14:paraId="00000504">
            <w:pPr>
              <w:pageBreakBefore w:val="0"/>
              <w:widowControl w:val="0"/>
              <w:numPr>
                <w:ilvl w:val="1"/>
                <w:numId w:val="59"/>
              </w:numPr>
              <w:spacing w:after="0" w:before="0"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agrees with such other person or persons that they or one or more of them will engage in conduct that constitutes such crime or an attempt or solicitation to commit such crime; or</w:t>
            </w:r>
          </w:p>
          <w:p w:rsidR="00000000" w:rsidDel="00000000" w:rsidP="00000000" w:rsidRDefault="00000000" w:rsidRPr="00000000" w14:paraId="00000505">
            <w:pPr>
              <w:pageBreakBefore w:val="0"/>
              <w:widowControl w:val="0"/>
              <w:numPr>
                <w:ilvl w:val="1"/>
                <w:numId w:val="59"/>
              </w:numPr>
              <w:spacing w:after="0" w:before="0"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agrees to aid such other person or persons in the planning or commission of such crime or of an attempt or solicitation to commit such crime.</w:t>
            </w:r>
          </w:p>
          <w:p w:rsidR="00000000" w:rsidDel="00000000" w:rsidP="00000000" w:rsidRDefault="00000000" w:rsidRPr="00000000" w14:paraId="00000506">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5.03(5) Overt Act.</w:t>
            </w:r>
            <w:r w:rsidDel="00000000" w:rsidR="00000000" w:rsidRPr="00000000">
              <w:rPr>
                <w:rFonts w:ascii="Times New Roman" w:cs="Times New Roman" w:eastAsia="Times New Roman" w:hAnsi="Times New Roman"/>
                <w:rtl w:val="0"/>
              </w:rPr>
              <w:t xml:space="preserve"> No person may be convicted of conspiracy to commit a crime, </w:t>
            </w:r>
            <w:r w:rsidDel="00000000" w:rsidR="00000000" w:rsidRPr="00000000">
              <w:rPr>
                <w:rFonts w:ascii="Times New Roman" w:cs="Times New Roman" w:eastAsia="Times New Roman" w:hAnsi="Times New Roman"/>
                <w:color w:val="ff0000"/>
                <w:u w:val="single"/>
                <w:rtl w:val="0"/>
              </w:rPr>
              <w:t xml:space="preserve">other than a felony of the first or second degree</w:t>
            </w:r>
            <w:r w:rsidDel="00000000" w:rsidR="00000000" w:rsidRPr="00000000">
              <w:rPr>
                <w:rFonts w:ascii="Times New Roman" w:cs="Times New Roman" w:eastAsia="Times New Roman" w:hAnsi="Times New Roman"/>
                <w:rtl w:val="0"/>
              </w:rPr>
              <w:t xml:space="preserve">, unless an </w:t>
            </w:r>
            <w:r w:rsidDel="00000000" w:rsidR="00000000" w:rsidRPr="00000000">
              <w:rPr>
                <w:rFonts w:ascii="Times New Roman" w:cs="Times New Roman" w:eastAsia="Times New Roman" w:hAnsi="Times New Roman"/>
                <w:b w:val="1"/>
                <w:color w:val="ff0000"/>
                <w:rtl w:val="0"/>
              </w:rPr>
              <w:t xml:space="preserve">overt act</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in pursuance of such conspiracy is alleged and proved to have been done by him or by a person with whom he conspired</w:t>
            </w:r>
          </w:p>
          <w:p w:rsidR="00000000" w:rsidDel="00000000" w:rsidP="00000000" w:rsidRDefault="00000000" w:rsidRPr="00000000" w14:paraId="00000507">
            <w:pPr>
              <w:pageBreakBefore w:val="0"/>
              <w:widowControl w:val="0"/>
              <w:spacing w:after="0" w:before="240" w:line="240" w:lineRule="auto"/>
              <w:ind w:left="118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3.</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color w:val="ff0000"/>
                <w:rtl w:val="0"/>
              </w:rPr>
              <w:t xml:space="preserve">MPC §5.01 </w:t>
            </w:r>
            <w:r w:rsidDel="00000000" w:rsidR="00000000" w:rsidRPr="00000000">
              <w:rPr>
                <w:rFonts w:ascii="Times New Roman" w:cs="Times New Roman" w:eastAsia="Times New Roman" w:hAnsi="Times New Roman"/>
                <w:b w:val="1"/>
                <w:color w:val="ff0000"/>
                <w:rtl w:val="0"/>
              </w:rPr>
              <w:t xml:space="preserve">Definition of Attempt</w:t>
            </w:r>
            <w:r w:rsidDel="00000000" w:rsidR="00000000" w:rsidRPr="00000000">
              <w:rPr>
                <w:rFonts w:ascii="Times New Roman" w:cs="Times New Roman" w:eastAsia="Times New Roman" w:hAnsi="Times New Roman"/>
                <w:b w:val="1"/>
                <w:rtl w:val="0"/>
              </w:rPr>
              <w:t xml:space="preserve">.</w:t>
            </w:r>
          </w:p>
          <w:p w:rsidR="00000000" w:rsidDel="00000000" w:rsidP="00000000" w:rsidRDefault="00000000" w:rsidRPr="00000000" w14:paraId="00000508">
            <w:pPr>
              <w:pageBreakBefore w:val="0"/>
              <w:widowControl w:val="0"/>
              <w:spacing w:after="0" w:before="240" w:line="240" w:lineRule="auto"/>
              <w:ind w:left="15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rtl w:val="0"/>
              </w:rPr>
              <w:t xml:space="preserve">A person is guilty of an attempt to commit a crime if, </w:t>
            </w:r>
            <w:r w:rsidDel="00000000" w:rsidR="00000000" w:rsidRPr="00000000">
              <w:rPr>
                <w:rFonts w:ascii="Times New Roman" w:cs="Times New Roman" w:eastAsia="Times New Roman" w:hAnsi="Times New Roman"/>
                <w:b w:val="1"/>
                <w:color w:val="ff0000"/>
                <w:rtl w:val="0"/>
              </w:rPr>
              <w:t xml:space="preserve">acting with the kind of culpability otherwise required for commission of the crime</w:t>
            </w:r>
            <w:r w:rsidDel="00000000" w:rsidR="00000000" w:rsidRPr="00000000">
              <w:rPr>
                <w:rFonts w:ascii="Times New Roman" w:cs="Times New Roman" w:eastAsia="Times New Roman" w:hAnsi="Times New Roman"/>
                <w:rtl w:val="0"/>
              </w:rPr>
              <w:t xml:space="preserve">, he</w:t>
            </w:r>
          </w:p>
          <w:p w:rsidR="00000000" w:rsidDel="00000000" w:rsidP="00000000" w:rsidRDefault="00000000" w:rsidRPr="00000000" w14:paraId="00000509">
            <w:pPr>
              <w:pageBreakBefore w:val="0"/>
              <w:widowControl w:val="0"/>
              <w:spacing w:after="0" w:before="240" w:line="240" w:lineRule="auto"/>
              <w:ind w:left="180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rtl w:val="0"/>
              </w:rPr>
              <w:t xml:space="preserve"> (a) </w:t>
            </w:r>
            <w:r w:rsidDel="00000000" w:rsidR="00000000" w:rsidRPr="00000000">
              <w:rPr>
                <w:rFonts w:ascii="Times New Roman" w:cs="Times New Roman" w:eastAsia="Times New Roman" w:hAnsi="Times New Roman"/>
                <w:color w:val="ff0000"/>
                <w:rtl w:val="0"/>
              </w:rPr>
              <w:t xml:space="preserve">purposely</w:t>
            </w:r>
            <w:r w:rsidDel="00000000" w:rsidR="00000000" w:rsidRPr="00000000">
              <w:rPr>
                <w:rFonts w:ascii="Times New Roman" w:cs="Times New Roman" w:eastAsia="Times New Roman" w:hAnsi="Times New Roman"/>
                <w:rtl w:val="0"/>
              </w:rPr>
              <w:t xml:space="preserve"> engages in conduct that would constitute the crime if the attendant circumstances were as he believes them to be; or . . .</w:t>
            </w:r>
          </w:p>
          <w:p w:rsidR="00000000" w:rsidDel="00000000" w:rsidP="00000000" w:rsidRDefault="00000000" w:rsidRPr="00000000" w14:paraId="0000050A">
            <w:pPr>
              <w:pageBreakBefore w:val="0"/>
              <w:widowControl w:val="0"/>
              <w:spacing w:after="0" w:before="240" w:line="240" w:lineRule="auto"/>
              <w:ind w:left="1800" w:firstLine="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rtl w:val="0"/>
              </w:rPr>
              <w:t xml:space="preserve">ii.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rtl w:val="0"/>
              </w:rPr>
              <w:t xml:space="preserve">(c) </w:t>
            </w:r>
            <w:r w:rsidDel="00000000" w:rsidR="00000000" w:rsidRPr="00000000">
              <w:rPr>
                <w:rFonts w:ascii="Times New Roman" w:cs="Times New Roman" w:eastAsia="Times New Roman" w:hAnsi="Times New Roman"/>
                <w:b w:val="1"/>
                <w:color w:val="ff0000"/>
                <w:rtl w:val="0"/>
              </w:rPr>
              <w:t xml:space="preserve">does or omits to do anything that, under the circumstances as he believes them to be, is an act or omission constituting a substantial step in a course of conduct planned to culminate in his commission of the crime</w:t>
            </w:r>
          </w:p>
          <w:p w:rsidR="00000000" w:rsidDel="00000000" w:rsidP="00000000" w:rsidRDefault="00000000" w:rsidRPr="00000000" w14:paraId="0000050B">
            <w:pPr>
              <w:pageBreakBefore w:val="0"/>
              <w:widowControl w:val="0"/>
              <w:spacing w:line="240" w:lineRule="auto"/>
              <w:rPr>
                <w:rFonts w:ascii="Times New Roman" w:cs="Times New Roman" w:eastAsia="Times New Roman" w:hAnsi="Times New Roman"/>
              </w:rPr>
            </w:pPr>
            <w:r w:rsidDel="00000000" w:rsidR="00000000" w:rsidRPr="00000000">
              <w:rPr>
                <w:rtl w:val="0"/>
              </w:rPr>
            </w:r>
          </w:p>
          <w:tbl>
            <w:tblPr>
              <w:tblStyle w:val="Table12"/>
              <w:tblW w:w="5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09.58984375"/>
              <w:gridCol w:w="2955.41015625"/>
              <w:tblGridChange w:id="0">
                <w:tblGrid>
                  <w:gridCol w:w="2909.58984375"/>
                  <w:gridCol w:w="2955.41015625"/>
                </w:tblGrid>
              </w:tblGridChange>
            </w:tblGrid>
            <w:tr>
              <w:trPr>
                <w:cantSplit w:val="0"/>
                <w:trHeight w:val="1035" w:hRule="atLeast"/>
                <w:tblHeader w:val="0"/>
              </w:trPr>
              <w:tc>
                <w:tcPr>
                  <w:gridSpan w:val="2"/>
                  <w:tcBorders>
                    <w:top w:color="000000" w:space="0" w:sz="8" w:val="single"/>
                    <w:left w:color="000000" w:space="0" w:sz="8" w:val="single"/>
                    <w:bottom w:color="000000" w:space="0" w:sz="8" w:val="single"/>
                    <w:right w:color="000000" w:space="0" w:sz="8" w:val="single"/>
                  </w:tcBorders>
                  <w:shd w:fill="d0cece" w:val="clear"/>
                  <w:tcMar>
                    <w:top w:w="100.0" w:type="dxa"/>
                    <w:left w:w="100.0" w:type="dxa"/>
                    <w:bottom w:w="100.0" w:type="dxa"/>
                    <w:right w:w="100.0" w:type="dxa"/>
                  </w:tcMar>
                  <w:vAlign w:val="top"/>
                </w:tcPr>
                <w:p w:rsidR="00000000" w:rsidDel="00000000" w:rsidP="00000000" w:rsidRDefault="00000000" w:rsidRPr="00000000" w14:paraId="0000050C">
                  <w:pPr>
                    <w:pageBreakBefore w:val="0"/>
                    <w:widowControl w:val="0"/>
                    <w:spacing w:after="0" w:before="0" w:line="240" w:lineRule="auto"/>
                    <w:ind w:lef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Do you have to go further to be convicted for criminal conspiracy than to be convicted for attempt?</w:t>
                  </w:r>
                </w:p>
                <w:p w:rsidR="00000000" w:rsidDel="00000000" w:rsidP="00000000" w:rsidRDefault="00000000" w:rsidRPr="00000000" w14:paraId="0000050D">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(Overt Act vs. Substantial Step)</w:t>
                  </w:r>
                </w:p>
              </w:tc>
            </w:tr>
            <w:tr>
              <w:trPr>
                <w:cantSplit w:val="0"/>
                <w:trHeight w:val="530" w:hRule="atLeast"/>
                <w:tblHeader w:val="0"/>
              </w:trPr>
              <w:tc>
                <w:tcPr>
                  <w:tcBorders>
                    <w:top w:color="000000" w:space="0" w:sz="0" w:val="nil"/>
                    <w:left w:color="000000" w:space="0" w:sz="8" w:val="single"/>
                    <w:bottom w:color="000000" w:space="0" w:sz="8" w:val="single"/>
                    <w:right w:color="000000" w:space="0" w:sz="8" w:val="single"/>
                  </w:tcBorders>
                  <w:shd w:fill="f4b083" w:val="clear"/>
                  <w:tcMar>
                    <w:top w:w="100.0" w:type="dxa"/>
                    <w:left w:w="100.0" w:type="dxa"/>
                    <w:bottom w:w="100.0" w:type="dxa"/>
                    <w:right w:w="100.0" w:type="dxa"/>
                  </w:tcMar>
                  <w:vAlign w:val="top"/>
                </w:tcPr>
                <w:p w:rsidR="00000000" w:rsidDel="00000000" w:rsidP="00000000" w:rsidRDefault="00000000" w:rsidRPr="00000000" w14:paraId="0000050F">
                  <w:pPr>
                    <w:pageBreakBefore w:val="0"/>
                    <w:widowControl w:val="0"/>
                    <w:spacing w:after="0" w:before="0" w:line="240" w:lineRule="auto"/>
                    <w:ind w:lef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Overt Act</w:t>
                  </w:r>
                </w:p>
              </w:tc>
              <w:tc>
                <w:tcPr>
                  <w:tcBorders>
                    <w:top w:color="000000" w:space="0" w:sz="0" w:val="nil"/>
                    <w:left w:color="000000" w:space="0" w:sz="0" w:val="nil"/>
                    <w:bottom w:color="000000" w:space="0" w:sz="8" w:val="single"/>
                    <w:right w:color="000000" w:space="0" w:sz="8" w:val="single"/>
                  </w:tcBorders>
                  <w:shd w:fill="ffd966" w:val="clear"/>
                  <w:tcMar>
                    <w:top w:w="100.0" w:type="dxa"/>
                    <w:left w:w="100.0" w:type="dxa"/>
                    <w:bottom w:w="100.0" w:type="dxa"/>
                    <w:right w:w="100.0" w:type="dxa"/>
                  </w:tcMar>
                  <w:vAlign w:val="top"/>
                </w:tcPr>
                <w:p w:rsidR="00000000" w:rsidDel="00000000" w:rsidP="00000000" w:rsidRDefault="00000000" w:rsidRPr="00000000" w14:paraId="00000510">
                  <w:pPr>
                    <w:pageBreakBefore w:val="0"/>
                    <w:widowControl w:val="0"/>
                    <w:spacing w:after="0" w:before="0" w:line="240" w:lineRule="auto"/>
                    <w:ind w:lef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Substantial Step (Attempt)</w:t>
                  </w:r>
                </w:p>
              </w:tc>
            </w:tr>
            <w:tr>
              <w:trPr>
                <w:cantSplit w:val="0"/>
                <w:trHeight w:val="3230" w:hRule="atLeast"/>
                <w:tblHeader w:val="0"/>
              </w:trPr>
              <w:tc>
                <w:tcPr>
                  <w:tcBorders>
                    <w:top w:color="000000" w:space="0" w:sz="0" w:val="nil"/>
                    <w:left w:color="000000" w:space="0" w:sz="8" w:val="single"/>
                    <w:bottom w:color="000000" w:space="0" w:sz="8" w:val="single"/>
                    <w:right w:color="000000" w:space="0" w:sz="8" w:val="single"/>
                  </w:tcBorders>
                  <w:shd w:fill="f7caac" w:val="clear"/>
                  <w:tcMar>
                    <w:top w:w="100.0" w:type="dxa"/>
                    <w:left w:w="100.0" w:type="dxa"/>
                    <w:bottom w:w="100.0" w:type="dxa"/>
                    <w:right w:w="100.0" w:type="dxa"/>
                  </w:tcMar>
                  <w:vAlign w:val="top"/>
                </w:tcPr>
                <w:p w:rsidR="00000000" w:rsidDel="00000000" w:rsidP="00000000" w:rsidRDefault="00000000" w:rsidRPr="00000000" w14:paraId="00000511">
                  <w:pPr>
                    <w:pageBreakBefore w:val="0"/>
                    <w:widowControl w:val="0"/>
                    <w:numPr>
                      <w:ilvl w:val="0"/>
                      <w:numId w:val="100"/>
                    </w:numPr>
                    <w:spacing w:after="0" w:before="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can be very small</w:t>
                  </w:r>
                </w:p>
                <w:p w:rsidR="00000000" w:rsidDel="00000000" w:rsidP="00000000" w:rsidRDefault="00000000" w:rsidRPr="00000000" w14:paraId="00000512">
                  <w:pPr>
                    <w:pageBreakBefore w:val="0"/>
                    <w:widowControl w:val="0"/>
                    <w:numPr>
                      <w:ilvl w:val="0"/>
                      <w:numId w:val="100"/>
                    </w:numPr>
                    <w:spacing w:after="0" w:before="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need to do much less</w:t>
                  </w:r>
                </w:p>
              </w:tc>
              <w:tc>
                <w:tcPr>
                  <w:tcBorders>
                    <w:top w:color="000000" w:space="0" w:sz="0" w:val="nil"/>
                    <w:left w:color="000000" w:space="0" w:sz="0" w:val="nil"/>
                    <w:bottom w:color="000000" w:space="0" w:sz="8" w:val="single"/>
                    <w:right w:color="000000" w:space="0" w:sz="8" w:val="single"/>
                  </w:tcBorders>
                  <w:shd w:fill="ffe599" w:val="clear"/>
                  <w:tcMar>
                    <w:top w:w="100.0" w:type="dxa"/>
                    <w:left w:w="100.0" w:type="dxa"/>
                    <w:bottom w:w="100.0" w:type="dxa"/>
                    <w:right w:w="100.0" w:type="dxa"/>
                  </w:tcMar>
                  <w:vAlign w:val="top"/>
                </w:tcPr>
                <w:p w:rsidR="00000000" w:rsidDel="00000000" w:rsidP="00000000" w:rsidRDefault="00000000" w:rsidRPr="00000000" w14:paraId="00000513">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 </w:t>
                  </w:r>
                  <w:r w:rsidDel="00000000" w:rsidR="00000000" w:rsidRPr="00000000">
                    <w:rPr>
                      <w:rFonts w:ascii="Times New Roman" w:cs="Times New Roman" w:eastAsia="Times New Roman" w:hAnsi="Times New Roman"/>
                      <w:highlight w:val="cyan"/>
                      <w:rtl w:val="0"/>
                    </w:rPr>
                    <w:t xml:space="preserve">Rizzo</w:t>
                  </w:r>
                  <w:r w:rsidDel="00000000" w:rsidR="00000000" w:rsidRPr="00000000">
                    <w:rPr>
                      <w:rFonts w:ascii="Times New Roman" w:cs="Times New Roman" w:eastAsia="Times New Roman" w:hAnsi="Times New Roman"/>
                      <w:rtl w:val="0"/>
                    </w:rPr>
                    <w:t xml:space="preserve"> -&gt;</w:t>
                  </w:r>
                  <w:r w:rsidDel="00000000" w:rsidR="00000000" w:rsidRPr="00000000">
                    <w:rPr>
                      <w:rFonts w:ascii="Times New Roman" w:cs="Times New Roman" w:eastAsia="Times New Roman" w:hAnsi="Times New Roman"/>
                      <w:rtl w:val="0"/>
                    </w:rPr>
                    <w:t xml:space="preserve">planned the robbery, went to look for him, the only thing that stopped them from robbing was that they couldn’t find him</w:t>
                  </w:r>
                </w:p>
                <w:p w:rsidR="00000000" w:rsidDel="00000000" w:rsidP="00000000" w:rsidRDefault="00000000" w:rsidRPr="00000000" w14:paraId="00000514">
                  <w:pPr>
                    <w:pageBreakBefore w:val="0"/>
                    <w:widowControl w:val="0"/>
                    <w:numPr>
                      <w:ilvl w:val="0"/>
                      <w:numId w:val="92"/>
                    </w:numPr>
                    <w:spacing w:after="0" w:before="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 lot of acts to suggest they planned, but not enough to convict for attempt</w:t>
                  </w:r>
                </w:p>
                <w:p w:rsidR="00000000" w:rsidDel="00000000" w:rsidP="00000000" w:rsidRDefault="00000000" w:rsidRPr="00000000" w14:paraId="00000515">
                  <w:pPr>
                    <w:pageBreakBefore w:val="0"/>
                    <w:widowControl w:val="0"/>
                    <w:numPr>
                      <w:ilvl w:val="0"/>
                      <w:numId w:val="92"/>
                    </w:numPr>
                    <w:spacing w:after="0" w:before="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BUT if it was shown they had an agreementà could have been charged with conspiracy</w:t>
                  </w:r>
                </w:p>
              </w:tc>
            </w:tr>
            <w:tr>
              <w:trPr>
                <w:cantSplit w:val="0"/>
                <w:trHeight w:val="770" w:hRule="atLeast"/>
                <w:tblHeader w:val="0"/>
              </w:trPr>
              <w:tc>
                <w:tcPr>
                  <w:gridSpan w:val="2"/>
                  <w:tcBorders>
                    <w:top w:color="000000" w:space="0" w:sz="0" w:val="nil"/>
                    <w:left w:color="000000" w:space="0" w:sz="8" w:val="single"/>
                    <w:bottom w:color="000000" w:space="0" w:sz="8" w:val="single"/>
                    <w:right w:color="000000" w:space="0" w:sz="8" w:val="single"/>
                  </w:tcBorders>
                  <w:shd w:fill="d0cece" w:val="clear"/>
                  <w:tcMar>
                    <w:top w:w="100.0" w:type="dxa"/>
                    <w:left w:w="100.0" w:type="dxa"/>
                    <w:bottom w:w="100.0" w:type="dxa"/>
                    <w:right w:w="100.0" w:type="dxa"/>
                  </w:tcMar>
                  <w:vAlign w:val="top"/>
                </w:tcPr>
                <w:p w:rsidR="00000000" w:rsidDel="00000000" w:rsidP="00000000" w:rsidRDefault="00000000" w:rsidRPr="00000000" w14:paraId="00000516">
                  <w:pPr>
                    <w:pageBreakBefore w:val="0"/>
                    <w:widowControl w:val="0"/>
                    <w:spacing w:after="0" w:before="0" w:line="240" w:lineRule="auto"/>
                    <w:ind w:left="1180" w:firstLine="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rtl w:val="0"/>
                    </w:rPr>
                    <w:t xml:space="preserve">Why is there less proof of an act required for conspiracy than for attempt? </w:t>
                  </w:r>
                  <w:r w:rsidDel="00000000" w:rsidR="00000000" w:rsidRPr="00000000">
                    <w:rPr>
                      <w:rFonts w:ascii="Times New Roman" w:cs="Times New Roman" w:eastAsia="Times New Roman" w:hAnsi="Times New Roman"/>
                      <w:b w:val="1"/>
                      <w:color w:val="ff0000"/>
                      <w:rtl w:val="0"/>
                    </w:rPr>
                    <w:t xml:space="preserve">(MPC)</w:t>
                  </w:r>
                </w:p>
              </w:tc>
            </w:tr>
            <w:tr>
              <w:trPr>
                <w:cantSplit w:val="0"/>
                <w:trHeight w:val="770" w:hRule="atLeast"/>
                <w:tblHeader w:val="0"/>
              </w:trPr>
              <w:tc>
                <w:tcPr>
                  <w:tcBorders>
                    <w:top w:color="000000" w:space="0" w:sz="0" w:val="nil"/>
                    <w:left w:color="000000" w:space="0" w:sz="8" w:val="single"/>
                    <w:bottom w:color="000000" w:space="0" w:sz="8" w:val="single"/>
                    <w:right w:color="000000"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518">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concern is group crime- harder to stop than it is for an individual crime</w:t>
                  </w:r>
                </w:p>
              </w:tc>
              <w:tc>
                <w:tcPr>
                  <w:tcBorders>
                    <w:top w:color="000000" w:space="0" w:sz="0" w:val="nil"/>
                    <w:left w:color="000000" w:space="0" w:sz="0" w:val="nil"/>
                    <w:bottom w:color="000000" w:space="0" w:sz="8" w:val="single"/>
                    <w:right w:color="000000" w:space="0" w:sz="8" w:val="single"/>
                  </w:tcBorders>
                  <w:shd w:fill="fff2cc" w:val="clear"/>
                  <w:tcMar>
                    <w:top w:w="100.0" w:type="dxa"/>
                    <w:left w:w="100.0" w:type="dxa"/>
                    <w:bottom w:w="100.0" w:type="dxa"/>
                    <w:right w:w="100.0" w:type="dxa"/>
                  </w:tcMar>
                  <w:vAlign w:val="top"/>
                </w:tcPr>
                <w:p w:rsidR="00000000" w:rsidDel="00000000" w:rsidP="00000000" w:rsidRDefault="00000000" w:rsidRPr="00000000" w14:paraId="00000519">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Easier to stop yourself up until the last step</w:t>
                  </w:r>
                </w:p>
              </w:tc>
            </w:tr>
          </w:tbl>
          <w:p w:rsidR="00000000" w:rsidDel="00000000" w:rsidP="00000000" w:rsidRDefault="00000000" w:rsidRPr="00000000" w14:paraId="0000051A">
            <w:pPr>
              <w:pageBreakBefore w:val="0"/>
              <w:widowControl w:val="0"/>
              <w:spacing w:after="240" w:before="240" w:line="240" w:lineRule="auto"/>
              <w:ind w:left="11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1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2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2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2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23">
            <w:pPr>
              <w:pageBreakBefore w:val="0"/>
              <w:widowControl w:val="0"/>
              <w:spacing w:line="240" w:lineRule="auto"/>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Mens Rea</w:t>
            </w:r>
          </w:p>
          <w:p w:rsidR="00000000" w:rsidDel="00000000" w:rsidP="00000000" w:rsidRDefault="00000000" w:rsidRPr="00000000" w14:paraId="00000524">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ff0000"/>
                <w:rtl w:val="0"/>
              </w:rPr>
              <w:t xml:space="preserve">MPC §5.03(1) Definition of Conspiracy</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(MPC requires purpose)</w:t>
            </w: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525">
            <w:pPr>
              <w:pageBreakBefore w:val="0"/>
              <w:widowControl w:val="0"/>
              <w:numPr>
                <w:ilvl w:val="0"/>
                <w:numId w:val="20"/>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person is guilty of conspiracy with another person or persons to commit a crime if with the </w:t>
            </w:r>
            <w:r w:rsidDel="00000000" w:rsidR="00000000" w:rsidRPr="00000000">
              <w:rPr>
                <w:rFonts w:ascii="Times New Roman" w:cs="Times New Roman" w:eastAsia="Times New Roman" w:hAnsi="Times New Roman"/>
                <w:b w:val="1"/>
                <w:color w:val="ff0000"/>
                <w:u w:val="single"/>
                <w:rtl w:val="0"/>
              </w:rPr>
              <w:t xml:space="preserve">purpose </w:t>
            </w:r>
            <w:r w:rsidDel="00000000" w:rsidR="00000000" w:rsidRPr="00000000">
              <w:rPr>
                <w:rFonts w:ascii="Times New Roman" w:cs="Times New Roman" w:eastAsia="Times New Roman" w:hAnsi="Times New Roman"/>
                <w:rtl w:val="0"/>
              </w:rPr>
              <w:t xml:space="preserve">of promoting or facilitating its commission he:</w:t>
            </w:r>
          </w:p>
          <w:p w:rsidR="00000000" w:rsidDel="00000000" w:rsidP="00000000" w:rsidRDefault="00000000" w:rsidRPr="00000000" w14:paraId="00000526">
            <w:pPr>
              <w:pageBreakBefore w:val="0"/>
              <w:widowControl w:val="0"/>
              <w:numPr>
                <w:ilvl w:val="1"/>
                <w:numId w:val="2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agrees </w:t>
            </w:r>
            <w:r w:rsidDel="00000000" w:rsidR="00000000" w:rsidRPr="00000000">
              <w:rPr>
                <w:rFonts w:ascii="Times New Roman" w:cs="Times New Roman" w:eastAsia="Times New Roman" w:hAnsi="Times New Roman"/>
                <w:rtl w:val="0"/>
              </w:rPr>
              <w:t xml:space="preserve">with such other person or persons that they or one or more of them </w:t>
            </w:r>
            <w:r w:rsidDel="00000000" w:rsidR="00000000" w:rsidRPr="00000000">
              <w:rPr>
                <w:rFonts w:ascii="Times New Roman" w:cs="Times New Roman" w:eastAsia="Times New Roman" w:hAnsi="Times New Roman"/>
                <w:b w:val="1"/>
                <w:color w:val="ff0000"/>
                <w:rtl w:val="0"/>
              </w:rPr>
              <w:t xml:space="preserve">will engage in conduct</w:t>
            </w:r>
            <w:r w:rsidDel="00000000" w:rsidR="00000000" w:rsidRPr="00000000">
              <w:rPr>
                <w:rFonts w:ascii="Times New Roman" w:cs="Times New Roman" w:eastAsia="Times New Roman" w:hAnsi="Times New Roman"/>
                <w:rtl w:val="0"/>
              </w:rPr>
              <w:t xml:space="preserve"> that constitutes such crime or an attempt or solicitation to commit such crime; or</w:t>
            </w:r>
          </w:p>
          <w:p w:rsidR="00000000" w:rsidDel="00000000" w:rsidP="00000000" w:rsidRDefault="00000000" w:rsidRPr="00000000" w14:paraId="00000527">
            <w:pPr>
              <w:pageBreakBefore w:val="0"/>
              <w:widowControl w:val="0"/>
              <w:numPr>
                <w:ilvl w:val="1"/>
                <w:numId w:val="20"/>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agrees to aid</w:t>
            </w:r>
            <w:r w:rsidDel="00000000" w:rsidR="00000000" w:rsidRPr="00000000">
              <w:rPr>
                <w:rFonts w:ascii="Times New Roman" w:cs="Times New Roman" w:eastAsia="Times New Roman" w:hAnsi="Times New Roman"/>
                <w:rtl w:val="0"/>
              </w:rPr>
              <w:t xml:space="preserve"> such other person or persons in the planning or commission of such crime or of an attempt or solicitation to commit such crime</w:t>
            </w:r>
          </w:p>
          <w:p w:rsidR="00000000" w:rsidDel="00000000" w:rsidP="00000000" w:rsidRDefault="00000000" w:rsidRPr="00000000" w14:paraId="00000528">
            <w:pPr>
              <w:pageBreakBefore w:val="0"/>
              <w:widowControl w:val="0"/>
              <w:spacing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29">
            <w:pPr>
              <w:pageBreakBefore w:val="0"/>
              <w:widowControl w:val="0"/>
              <w:spacing w:line="240" w:lineRule="auto"/>
              <w:rPr>
                <w:rFonts w:ascii="Times New Roman" w:cs="Times New Roman" w:eastAsia="Times New Roman" w:hAnsi="Times New Roman"/>
                <w:b w:val="1"/>
              </w:rPr>
            </w:pPr>
            <w:r w:rsidDel="00000000" w:rsidR="00000000" w:rsidRPr="00000000">
              <w:rPr>
                <w:rtl w:val="0"/>
              </w:rPr>
            </w:r>
          </w:p>
        </w:tc>
      </w:tr>
    </w:tbl>
    <w:p w:rsidR="00000000" w:rsidDel="00000000" w:rsidP="00000000" w:rsidRDefault="00000000" w:rsidRPr="00000000" w14:paraId="0000052A">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2B">
      <w:pPr>
        <w:pageBreakBefore w:val="0"/>
        <w:rPr>
          <w:rFonts w:ascii="Times New Roman" w:cs="Times New Roman" w:eastAsia="Times New Roman" w:hAnsi="Times New Roman"/>
          <w:b w:val="1"/>
        </w:rPr>
      </w:pPr>
      <w:r w:rsidDel="00000000" w:rsidR="00000000" w:rsidRPr="00000000">
        <w:rPr>
          <w:rtl w:val="0"/>
        </w:rPr>
      </w:r>
    </w:p>
    <w:tbl>
      <w:tblPr>
        <w:tblStyle w:val="Table13"/>
        <w:tblW w:w="12060.0" w:type="dxa"/>
        <w:jc w:val="left"/>
        <w:tblInd w:w="-125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55"/>
        <w:gridCol w:w="5685"/>
        <w:gridCol w:w="4920"/>
        <w:tblGridChange w:id="0">
          <w:tblGrid>
            <w:gridCol w:w="1455"/>
            <w:gridCol w:w="5685"/>
            <w:gridCol w:w="4920"/>
          </w:tblGrid>
        </w:tblGridChange>
      </w:tblGrid>
      <w:tr>
        <w:trPr>
          <w:cantSplit w:val="0"/>
          <w:trHeight w:val="440" w:hRule="atLeast"/>
          <w:tblHeader w:val="0"/>
        </w:trPr>
        <w:tc>
          <w:tcPr>
            <w:gridSpan w:val="3"/>
            <w:shd w:fill="cfe2f3" w:val="clear"/>
            <w:tcMar>
              <w:top w:w="100.0" w:type="dxa"/>
              <w:left w:w="100.0" w:type="dxa"/>
              <w:bottom w:w="100.0" w:type="dxa"/>
              <w:right w:w="100.0" w:type="dxa"/>
            </w:tcMar>
            <w:vAlign w:val="top"/>
          </w:tcPr>
          <w:p w:rsidR="00000000" w:rsidDel="00000000" w:rsidP="00000000" w:rsidRDefault="00000000" w:rsidRPr="00000000" w14:paraId="0000052C">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DEFENSES: JUSTIFICATIONS</w:t>
            </w:r>
            <w:r w:rsidDel="00000000" w:rsidR="00000000" w:rsidRPr="00000000">
              <w:rPr>
                <w:rtl w:val="0"/>
              </w:rPr>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52F">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Defense Justification:</w:t>
            </w:r>
            <w:r w:rsidDel="00000000" w:rsidR="00000000" w:rsidRPr="00000000">
              <w:rPr>
                <w:rFonts w:ascii="Times New Roman" w:cs="Times New Roman" w:eastAsia="Times New Roman" w:hAnsi="Times New Roman"/>
                <w:rtl w:val="0"/>
              </w:rPr>
              <w:t xml:space="preserve"> In order to alleviate conviction of a crime, a justification defense is where one admits that they committed an act, and it is acceptable because a reasonable person would have acted in a similar way.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2">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Self-Defense (Reasonable Fear)</w:t>
            </w:r>
          </w:p>
        </w:tc>
        <w:tc>
          <w:tcPr>
            <w:shd w:fill="auto" w:val="clear"/>
            <w:tcMar>
              <w:top w:w="100.0" w:type="dxa"/>
              <w:left w:w="100.0" w:type="dxa"/>
              <w:bottom w:w="100.0" w:type="dxa"/>
              <w:right w:w="100.0" w:type="dxa"/>
            </w:tcMar>
            <w:vAlign w:val="top"/>
          </w:tcPr>
          <w:p w:rsidR="00000000" w:rsidDel="00000000" w:rsidP="00000000" w:rsidRDefault="00000000" w:rsidRPr="00000000" w14:paraId="00000533">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Elements: </w:t>
            </w:r>
            <w:r w:rsidDel="00000000" w:rsidR="00000000" w:rsidRPr="00000000">
              <w:rPr>
                <w:rFonts w:ascii="Times New Roman" w:cs="Times New Roman" w:eastAsia="Times New Roman" w:hAnsi="Times New Roman"/>
                <w:rtl w:val="0"/>
              </w:rPr>
              <w:t xml:space="preserve">See </w:t>
            </w:r>
            <w:r w:rsidDel="00000000" w:rsidR="00000000" w:rsidRPr="00000000">
              <w:rPr>
                <w:rFonts w:ascii="Times New Roman" w:cs="Times New Roman" w:eastAsia="Times New Roman" w:hAnsi="Times New Roman"/>
                <w:i w:val="1"/>
                <w:highlight w:val="cyan"/>
                <w:rtl w:val="0"/>
              </w:rPr>
              <w:t xml:space="preserve">United States v. Peterson</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34">
            <w:pPr>
              <w:pageBreakBefore w:val="0"/>
              <w:widowControl w:val="0"/>
              <w:numPr>
                <w:ilvl w:val="0"/>
                <w:numId w:val="9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Actual or apparent threat of the use of [deadly] force</w:t>
            </w:r>
          </w:p>
          <w:p w:rsidR="00000000" w:rsidDel="00000000" w:rsidP="00000000" w:rsidRDefault="00000000" w:rsidRPr="00000000" w14:paraId="00000535">
            <w:pPr>
              <w:pageBreakBefore w:val="0"/>
              <w:widowControl w:val="0"/>
              <w:numPr>
                <w:ilvl w:val="0"/>
                <w:numId w:val="9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Immediate &amp; unlawful</w:t>
            </w:r>
          </w:p>
          <w:p w:rsidR="00000000" w:rsidDel="00000000" w:rsidP="00000000" w:rsidRDefault="00000000" w:rsidRPr="00000000" w14:paraId="00000536">
            <w:pPr>
              <w:pageBreakBefore w:val="0"/>
              <w:widowControl w:val="0"/>
              <w:numPr>
                <w:ilvl w:val="0"/>
                <w:numId w:val="93"/>
              </w:numPr>
              <w:spacing w:line="240" w:lineRule="auto"/>
              <w:ind w:left="72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 honestly believes in imminent peril…</w:t>
            </w:r>
          </w:p>
          <w:p w:rsidR="00000000" w:rsidDel="00000000" w:rsidP="00000000" w:rsidRDefault="00000000" w:rsidRPr="00000000" w14:paraId="00000537">
            <w:pPr>
              <w:pageBreakBefore w:val="0"/>
              <w:widowControl w:val="0"/>
              <w:numPr>
                <w:ilvl w:val="0"/>
                <w:numId w:val="9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…of death or serious bodily injury</w:t>
            </w:r>
          </w:p>
          <w:p w:rsidR="00000000" w:rsidDel="00000000" w:rsidP="00000000" w:rsidRDefault="00000000" w:rsidRPr="00000000" w14:paraId="00000538">
            <w:pPr>
              <w:pageBreakBefore w:val="0"/>
              <w:widowControl w:val="0"/>
              <w:numPr>
                <w:ilvl w:val="0"/>
                <w:numId w:val="9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where such belief is objectively reasonable in light of the surrounding circumstances</w:t>
            </w:r>
          </w:p>
          <w:p w:rsidR="00000000" w:rsidDel="00000000" w:rsidP="00000000" w:rsidRDefault="00000000" w:rsidRPr="00000000" w14:paraId="00000539">
            <w:pPr>
              <w:pageBreakBefore w:val="0"/>
              <w:widowControl w:val="0"/>
              <w:numPr>
                <w:ilvl w:val="0"/>
                <w:numId w:val="9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and response necessary to save self</w:t>
            </w:r>
          </w:p>
          <w:p w:rsidR="00000000" w:rsidDel="00000000" w:rsidP="00000000" w:rsidRDefault="00000000" w:rsidRPr="00000000" w14:paraId="0000053A">
            <w:pPr>
              <w:pageBreakBefore w:val="0"/>
              <w:widowControl w:val="0"/>
              <w:numPr>
                <w:ilvl w:val="0"/>
                <w:numId w:val="93"/>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highlight w:val="yellow"/>
                <w:rtl w:val="0"/>
              </w:rPr>
              <w:t xml:space="preserve">If the actor’s reasonable belief turns out to be mistaken the action isn’t justified but excused</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3B">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3C">
            <w:pPr>
              <w:pageBreakBefore w:val="0"/>
              <w:widowControl w:val="0"/>
              <w:spacing w:line="240" w:lineRule="auto"/>
              <w:ind w:lef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i w:val="1"/>
                <w:highlight w:val="cyan"/>
                <w:rtl w:val="0"/>
              </w:rPr>
              <w:t xml:space="preserve">Goetz </w:t>
            </w:r>
            <w:r w:rsidDel="00000000" w:rsidR="00000000" w:rsidRPr="00000000">
              <w:rPr>
                <w:rFonts w:ascii="Times New Roman" w:cs="Times New Roman" w:eastAsia="Times New Roman" w:hAnsi="Times New Roman"/>
                <w:b w:val="1"/>
                <w:color w:val="0000ff"/>
                <w:rtl w:val="0"/>
              </w:rPr>
              <w:t xml:space="preserve">Test:</w:t>
            </w:r>
          </w:p>
          <w:p w:rsidR="00000000" w:rsidDel="00000000" w:rsidP="00000000" w:rsidRDefault="00000000" w:rsidRPr="00000000" w14:paraId="0000053D">
            <w:pPr>
              <w:pageBreakBefore w:val="0"/>
              <w:widowControl w:val="0"/>
              <w:numPr>
                <w:ilvl w:val="0"/>
                <w:numId w:val="82"/>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Whether the D had a good-faith belief (GFB) that he was facing imminent serious bodily harm or death (Wholly subjective)</w:t>
            </w:r>
          </w:p>
          <w:p w:rsidR="00000000" w:rsidDel="00000000" w:rsidP="00000000" w:rsidRDefault="00000000" w:rsidRPr="00000000" w14:paraId="0000053E">
            <w:pPr>
              <w:pageBreakBefore w:val="0"/>
              <w:widowControl w:val="0"/>
              <w:numPr>
                <w:ilvl w:val="0"/>
                <w:numId w:val="82"/>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Whether a reasonably prudent person in defendant’s circumstances would have a reasonable belief</w:t>
            </w:r>
          </w:p>
          <w:p w:rsidR="00000000" w:rsidDel="00000000" w:rsidP="00000000" w:rsidRDefault="00000000" w:rsidRPr="00000000" w14:paraId="0000053F">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40">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Goetz</w:t>
            </w:r>
            <w:r w:rsidDel="00000000" w:rsidR="00000000" w:rsidRPr="00000000">
              <w:rPr>
                <w:rFonts w:ascii="Times New Roman" w:cs="Times New Roman" w:eastAsia="Times New Roman" w:hAnsi="Times New Roman"/>
                <w:rtl w:val="0"/>
              </w:rPr>
              <w:t xml:space="preserve">- What Information counts towards reasonableness: (Permissible Facts)</w:t>
            </w:r>
          </w:p>
          <w:p w:rsidR="00000000" w:rsidDel="00000000" w:rsidP="00000000" w:rsidRDefault="00000000" w:rsidRPr="00000000" w14:paraId="00000541">
            <w:pPr>
              <w:pageBreakBefore w:val="0"/>
              <w:widowControl w:val="0"/>
              <w:numPr>
                <w:ilvl w:val="0"/>
                <w:numId w:val="11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Prior experiences </w:t>
            </w:r>
          </w:p>
          <w:p w:rsidR="00000000" w:rsidDel="00000000" w:rsidP="00000000" w:rsidRDefault="00000000" w:rsidRPr="00000000" w14:paraId="00000542">
            <w:pPr>
              <w:pageBreakBefore w:val="0"/>
              <w:widowControl w:val="0"/>
              <w:numPr>
                <w:ilvl w:val="0"/>
                <w:numId w:val="114"/>
              </w:numPr>
              <w:spacing w:line="240" w:lineRule="auto"/>
              <w:ind w:left="720" w:hanging="360"/>
              <w:rPr>
                <w:rFonts w:ascii="Times New Roman" w:cs="Times New Roman" w:eastAsia="Times New Roman" w:hAnsi="Times New Roman"/>
                <w:u w:val="none"/>
              </w:rPr>
            </w:pPr>
            <w:r w:rsidDel="00000000" w:rsidR="00000000" w:rsidRPr="00000000">
              <w:rPr>
                <w:rFonts w:ascii="Gungsuh" w:cs="Gungsuh" w:eastAsia="Gungsuh" w:hAnsi="Gungsuh"/>
                <w:rtl w:val="0"/>
              </w:rPr>
              <w:t xml:space="preserve">Relevant knowledge that ∆ has of victim</w:t>
            </w:r>
          </w:p>
          <w:p w:rsidR="00000000" w:rsidDel="00000000" w:rsidP="00000000" w:rsidRDefault="00000000" w:rsidRPr="00000000" w14:paraId="00000543">
            <w:pPr>
              <w:pageBreakBefore w:val="0"/>
              <w:widowControl w:val="0"/>
              <w:numPr>
                <w:ilvl w:val="1"/>
                <w:numId w:val="11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what would count for relevant knowledge about victim—context of the relationship of the parties </w:t>
            </w:r>
          </w:p>
          <w:p w:rsidR="00000000" w:rsidDel="00000000" w:rsidP="00000000" w:rsidRDefault="00000000" w:rsidRPr="00000000" w14:paraId="00000544">
            <w:pPr>
              <w:pageBreakBefore w:val="0"/>
              <w:widowControl w:val="0"/>
              <w:numPr>
                <w:ilvl w:val="0"/>
                <w:numId w:val="114"/>
              </w:numPr>
              <w:spacing w:line="240" w:lineRule="auto"/>
              <w:ind w:left="720" w:hanging="360"/>
              <w:rPr>
                <w:rFonts w:ascii="Times New Roman" w:cs="Times New Roman" w:eastAsia="Times New Roman" w:hAnsi="Times New Roman"/>
                <w:u w:val="none"/>
              </w:rPr>
            </w:pPr>
            <w:r w:rsidDel="00000000" w:rsidR="00000000" w:rsidRPr="00000000">
              <w:rPr>
                <w:rFonts w:ascii="Gungsuh" w:cs="Gungsuh" w:eastAsia="Gungsuh" w:hAnsi="Gungsuh"/>
                <w:rtl w:val="0"/>
              </w:rPr>
              <w:t xml:space="preserve">Physical attributes of both ∆ and victim </w:t>
            </w:r>
          </w:p>
          <w:p w:rsidR="00000000" w:rsidDel="00000000" w:rsidP="00000000" w:rsidRDefault="00000000" w:rsidRPr="00000000" w14:paraId="00000545">
            <w:pPr>
              <w:pageBreakBefore w:val="0"/>
              <w:widowControl w:val="0"/>
              <w:numPr>
                <w:ilvl w:val="0"/>
                <w:numId w:val="11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Idiosyncratic racist beliefs ARE NOT permissible factors</w:t>
            </w:r>
          </w:p>
          <w:p w:rsidR="00000000" w:rsidDel="00000000" w:rsidP="00000000" w:rsidRDefault="00000000" w:rsidRPr="00000000" w14:paraId="00000546">
            <w:pPr>
              <w:pageBreakBefore w:val="0"/>
              <w:widowControl w:val="0"/>
              <w:numPr>
                <w:ilvl w:val="1"/>
                <w:numId w:val="114"/>
              </w:numPr>
              <w:spacing w:line="240" w:lineRule="auto"/>
              <w:ind w:left="1440" w:hanging="360"/>
              <w:rPr>
                <w:rFonts w:ascii="Times New Roman" w:cs="Times New Roman" w:eastAsia="Times New Roman" w:hAnsi="Times New Roman"/>
                <w:i w:val="1"/>
                <w:highlight w:val="cyan"/>
              </w:rPr>
            </w:pPr>
            <w:r w:rsidDel="00000000" w:rsidR="00000000" w:rsidRPr="00000000">
              <w:rPr>
                <w:rFonts w:ascii="Times New Roman" w:cs="Times New Roman" w:eastAsia="Times New Roman" w:hAnsi="Times New Roman"/>
                <w:i w:val="1"/>
                <w:highlight w:val="cyan"/>
                <w:rtl w:val="0"/>
              </w:rPr>
              <w:t xml:space="preserve">People v. Romero</w:t>
            </w:r>
          </w:p>
          <w:p w:rsidR="00000000" w:rsidDel="00000000" w:rsidP="00000000" w:rsidRDefault="00000000" w:rsidRPr="00000000" w14:paraId="00000547">
            <w:pPr>
              <w:pageBreakBefore w:val="0"/>
              <w:widowControl w:val="0"/>
              <w:numPr>
                <w:ilvl w:val="2"/>
                <w:numId w:val="114"/>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Sought to introduce testimony concerning “the role of honor, paternalism, and street fighters in the Hispanic culture  -&gt;Trial judge ruled the evidence inadmissible</w:t>
            </w:r>
          </w:p>
          <w:p w:rsidR="00000000" w:rsidDel="00000000" w:rsidP="00000000" w:rsidRDefault="00000000" w:rsidRPr="00000000" w14:paraId="00000548">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49">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4A">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Merriweather" w:cs="Merriweather" w:eastAsia="Merriweather" w:hAnsi="Merriweather"/>
                <w:b w:val="1"/>
                <w:color w:val="ffffff"/>
                <w:sz w:val="52"/>
                <w:szCs w:val="52"/>
                <w:shd w:fill="f2f2f2" w:val="clear"/>
              </w:rPr>
              <w:drawing>
                <wp:inline distB="114300" distT="114300" distL="114300" distR="114300">
                  <wp:extent cx="3094014" cy="1846095"/>
                  <wp:effectExtent b="0" l="0" r="0" t="0"/>
                  <wp:docPr id="9"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3094014" cy="184609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4B">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MPC 3.04(b):</w:t>
            </w:r>
            <w:r w:rsidDel="00000000" w:rsidR="00000000" w:rsidRPr="00000000">
              <w:rPr>
                <w:rFonts w:ascii="Times New Roman" w:cs="Times New Roman" w:eastAsia="Times New Roman" w:hAnsi="Times New Roman"/>
                <w:rtl w:val="0"/>
              </w:rPr>
              <w:t xml:space="preserve"> The use of deadly force is not justifiable under this Section unless the actor believes that such force is necessary to protect himself against death, serious bodily injury, kidnapping or sexual intercourse compelled by force or threat…</w:t>
            </w:r>
          </w:p>
          <w:p w:rsidR="00000000" w:rsidDel="00000000" w:rsidP="00000000" w:rsidRDefault="00000000" w:rsidRPr="00000000" w14:paraId="0000054C">
            <w:pPr>
              <w:pageBreakBefore w:val="0"/>
              <w:widowControl w:val="0"/>
              <w:numPr>
                <w:ilvl w:val="0"/>
                <w:numId w:val="98"/>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“he believes” subjective</w:t>
            </w:r>
          </w:p>
          <w:p w:rsidR="00000000" w:rsidDel="00000000" w:rsidP="00000000" w:rsidRDefault="00000000" w:rsidRPr="00000000" w14:paraId="0000054D">
            <w:pPr>
              <w:pageBreakBefore w:val="0"/>
              <w:widowControl w:val="0"/>
              <w:numPr>
                <w:ilvl w:val="0"/>
                <w:numId w:val="98"/>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all we need under the </w:t>
            </w:r>
            <w:r w:rsidDel="00000000" w:rsidR="00000000" w:rsidRPr="00000000">
              <w:rPr>
                <w:rFonts w:ascii="Times New Roman" w:cs="Times New Roman" w:eastAsia="Times New Roman" w:hAnsi="Times New Roman"/>
                <w:b w:val="1"/>
                <w:color w:val="ff0000"/>
                <w:rtl w:val="0"/>
              </w:rPr>
              <w:t xml:space="preserve">MPC:</w:t>
            </w:r>
            <w:r w:rsidDel="00000000" w:rsidR="00000000" w:rsidRPr="00000000">
              <w:rPr>
                <w:rFonts w:ascii="Times New Roman" w:cs="Times New Roman" w:eastAsia="Times New Roman" w:hAnsi="Times New Roman"/>
                <w:rtl w:val="0"/>
              </w:rPr>
              <w:t xml:space="preserve"> just says the actor needs to believe, didn’t have to be reasonable honest belief</w:t>
            </w:r>
          </w:p>
          <w:p w:rsidR="00000000" w:rsidDel="00000000" w:rsidP="00000000" w:rsidRDefault="00000000" w:rsidRPr="00000000" w14:paraId="0000054E">
            <w:pPr>
              <w:pageBreakBefore w:val="0"/>
              <w:widowControl w:val="0"/>
              <w:numPr>
                <w:ilvl w:val="0"/>
                <w:numId w:val="9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highlight w:val="yellow"/>
                <w:rtl w:val="0"/>
              </w:rPr>
              <w:t xml:space="preserve">MPC:</w:t>
            </w:r>
            <w:r w:rsidDel="00000000" w:rsidR="00000000" w:rsidRPr="00000000">
              <w:rPr>
                <w:rFonts w:ascii="Times New Roman" w:cs="Times New Roman" w:eastAsia="Times New Roman" w:hAnsi="Times New Roman"/>
                <w:b w:val="1"/>
                <w:highlight w:val="yellow"/>
                <w:rtl w:val="0"/>
              </w:rPr>
              <w:t xml:space="preserve"> No requirement for “reasonable”</w:t>
            </w: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54F">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50">
            <w:pPr>
              <w:pageBreakBefore w:val="0"/>
              <w:widowControl w:val="0"/>
              <w:spacing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MPC 3.09(2): When the actor believes that the use of force</w:t>
            </w:r>
            <w:r w:rsidDel="00000000" w:rsidR="00000000" w:rsidRPr="00000000">
              <w:rPr>
                <w:rFonts w:ascii="Times New Roman" w:cs="Times New Roman" w:eastAsia="Times New Roman" w:hAnsi="Times New Roman"/>
                <w:rtl w:val="0"/>
              </w:rPr>
              <w:t xml:space="preserve"> … is necessary … but the actor is reckless or negligent in having such belief or in acquiring or failing to acquire any knowledge or belief that is material to the justifiability of his use of force, the justification afforded by those Sections is unavailable in a prosecution for an offense for which recklessness or negligence, as the case may be, suffices to establish culpability.</w:t>
            </w:r>
          </w:p>
          <w:p w:rsidR="00000000" w:rsidDel="00000000" w:rsidP="00000000" w:rsidRDefault="00000000" w:rsidRPr="00000000" w14:paraId="00000551">
            <w:pPr>
              <w:pageBreakBefore w:val="0"/>
              <w:widowControl w:val="0"/>
              <w:numPr>
                <w:ilvl w:val="0"/>
                <w:numId w:val="83"/>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Some requirement of reasonableness</w:t>
            </w:r>
          </w:p>
          <w:p w:rsidR="00000000" w:rsidDel="00000000" w:rsidP="00000000" w:rsidRDefault="00000000" w:rsidRPr="00000000" w14:paraId="00000552">
            <w:pPr>
              <w:pageBreakBefore w:val="0"/>
              <w:widowControl w:val="0"/>
              <w:numPr>
                <w:ilvl w:val="0"/>
                <w:numId w:val="83"/>
              </w:numPr>
              <w:spacing w:line="240" w:lineRule="auto"/>
              <w:ind w:left="72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If their belief is reckless or negligent can’t use self-defense</w:t>
            </w:r>
          </w:p>
          <w:p w:rsidR="00000000" w:rsidDel="00000000" w:rsidP="00000000" w:rsidRDefault="00000000" w:rsidRPr="00000000" w14:paraId="00000553">
            <w:pPr>
              <w:pageBreakBefore w:val="0"/>
              <w:widowControl w:val="0"/>
              <w:numPr>
                <w:ilvl w:val="1"/>
                <w:numId w:val="83"/>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b/c someone in their place would know that there was no need to use such force</w:t>
            </w:r>
          </w:p>
          <w:p w:rsidR="00000000" w:rsidDel="00000000" w:rsidP="00000000" w:rsidRDefault="00000000" w:rsidRPr="00000000" w14:paraId="00000554">
            <w:pPr>
              <w:pageBreakBefore w:val="0"/>
              <w:widowControl w:val="0"/>
              <w:numPr>
                <w:ilvl w:val="0"/>
                <w:numId w:val="83"/>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Distinction b/w this section and NY Penal Code</w:t>
            </w:r>
          </w:p>
          <w:p w:rsidR="00000000" w:rsidDel="00000000" w:rsidP="00000000" w:rsidRDefault="00000000" w:rsidRPr="00000000" w14:paraId="00000555">
            <w:pPr>
              <w:pageBreakBefore w:val="0"/>
              <w:widowControl w:val="0"/>
              <w:numPr>
                <w:ilvl w:val="1"/>
                <w:numId w:val="83"/>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Most jurisdictions follow NY’s reasonableness requirement: some level of objectivity, and not the MPC</w:t>
            </w:r>
          </w:p>
          <w:p w:rsidR="00000000" w:rsidDel="00000000" w:rsidP="00000000" w:rsidRDefault="00000000" w:rsidRPr="00000000" w14:paraId="00000556">
            <w:pPr>
              <w:pageBreakBefore w:val="0"/>
              <w:widowControl w:val="0"/>
              <w:numPr>
                <w:ilvl w:val="1"/>
                <w:numId w:val="83"/>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MPC is more subjective vs. NY Penal is more objective </w:t>
            </w:r>
          </w:p>
          <w:p w:rsidR="00000000" w:rsidDel="00000000" w:rsidP="00000000" w:rsidRDefault="00000000" w:rsidRPr="00000000" w14:paraId="00000557">
            <w:pPr>
              <w:pageBreakBefore w:val="0"/>
              <w:widowControl w:val="0"/>
              <w:spacing w:after="240" w:before="240" w:line="240" w:lineRule="auto"/>
              <w:ind w:left="0" w:firstLine="0"/>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ff0000"/>
                <w:rtl w:val="0"/>
              </w:rPr>
              <w:t xml:space="preserve">MPC:</w:t>
            </w:r>
            <w:r w:rsidDel="00000000" w:rsidR="00000000" w:rsidRPr="00000000">
              <w:rPr>
                <w:rFonts w:ascii="Times New Roman" w:cs="Times New Roman" w:eastAsia="Times New Roman" w:hAnsi="Times New Roman"/>
                <w:color w:val="ff0000"/>
                <w:rtl w:val="0"/>
              </w:rPr>
              <w:t xml:space="preserve"> a person who kills in the honest but unreasonable belief in the need to kill would be guilty of negligent homicide</w:t>
            </w:r>
          </w:p>
          <w:p w:rsidR="00000000" w:rsidDel="00000000" w:rsidP="00000000" w:rsidRDefault="00000000" w:rsidRPr="00000000" w14:paraId="00000558">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9">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Protection of Property &amp; Law Enforcement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55A">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Common Law Police Use of Deadly Force </w:t>
            </w:r>
          </w:p>
          <w:p w:rsidR="00000000" w:rsidDel="00000000" w:rsidP="00000000" w:rsidRDefault="00000000" w:rsidRPr="00000000" w14:paraId="0000055B">
            <w:pPr>
              <w:pageBreakBefore w:val="0"/>
              <w:widowControl w:val="0"/>
              <w:numPr>
                <w:ilvl w:val="0"/>
                <w:numId w:val="71"/>
              </w:numPr>
              <w:spacing w:line="240" w:lineRule="auto"/>
              <w:ind w:left="720" w:hanging="360"/>
              <w:rPr>
                <w:rFonts w:ascii="Times New Roman" w:cs="Times New Roman" w:eastAsia="Times New Roman" w:hAnsi="Times New Roman"/>
                <w:i w:val="1"/>
                <w:highlight w:val="cyan"/>
              </w:rPr>
            </w:pPr>
            <w:r w:rsidDel="00000000" w:rsidR="00000000" w:rsidRPr="00000000">
              <w:rPr>
                <w:rFonts w:ascii="Times New Roman" w:cs="Times New Roman" w:eastAsia="Times New Roman" w:hAnsi="Times New Roman"/>
                <w:i w:val="1"/>
                <w:highlight w:val="cyan"/>
                <w:rtl w:val="0"/>
              </w:rPr>
              <w:t xml:space="preserve">Durham v. State</w:t>
            </w:r>
          </w:p>
          <w:p w:rsidR="00000000" w:rsidDel="00000000" w:rsidP="00000000" w:rsidRDefault="00000000" w:rsidRPr="00000000" w14:paraId="0000055C">
            <w:pPr>
              <w:pageBreakBefore w:val="0"/>
              <w:widowControl w:val="0"/>
              <w:numPr>
                <w:ilvl w:val="1"/>
                <w:numId w:val="71"/>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If someone is committing a felony – officer could use deadly force to effectuate an arrest – with a felony, there is a higher probability of dangerousness – at Common Law all felonies were punishable by death</w:t>
            </w:r>
          </w:p>
          <w:p w:rsidR="00000000" w:rsidDel="00000000" w:rsidP="00000000" w:rsidRDefault="00000000" w:rsidRPr="00000000" w14:paraId="0000055D">
            <w:pPr>
              <w:pageBreakBefore w:val="0"/>
              <w:widowControl w:val="0"/>
              <w:numPr>
                <w:ilvl w:val="0"/>
                <w:numId w:val="7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Common law rule: Police should avoid killing a misdemeanor, but if they fight back, can kill</w:t>
            </w:r>
          </w:p>
          <w:p w:rsidR="00000000" w:rsidDel="00000000" w:rsidP="00000000" w:rsidRDefault="00000000" w:rsidRPr="00000000" w14:paraId="0000055E">
            <w:pPr>
              <w:pageBreakBefore w:val="0"/>
              <w:widowControl w:val="0"/>
              <w:numPr>
                <w:ilvl w:val="1"/>
                <w:numId w:val="71"/>
              </w:numPr>
              <w:spacing w:line="240" w:lineRule="auto"/>
              <w:ind w:left="1440" w:hanging="36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**this changed**</w:t>
            </w:r>
          </w:p>
          <w:p w:rsidR="00000000" w:rsidDel="00000000" w:rsidP="00000000" w:rsidRDefault="00000000" w:rsidRPr="00000000" w14:paraId="0000055F">
            <w:pPr>
              <w:pageBreakBefore w:val="0"/>
              <w:widowControl w:val="0"/>
              <w:numPr>
                <w:ilvl w:val="0"/>
                <w:numId w:val="71"/>
              </w:numPr>
              <w:spacing w:line="240" w:lineRule="auto"/>
              <w:ind w:left="720" w:hanging="360"/>
              <w:rPr>
                <w:rFonts w:ascii="Times New Roman" w:cs="Times New Roman" w:eastAsia="Times New Roman" w:hAnsi="Times New Roman"/>
                <w:i w:val="1"/>
                <w:highlight w:val="cyan"/>
              </w:rPr>
            </w:pPr>
            <w:r w:rsidDel="00000000" w:rsidR="00000000" w:rsidRPr="00000000">
              <w:rPr>
                <w:rFonts w:ascii="Times New Roman" w:cs="Times New Roman" w:eastAsia="Times New Roman" w:hAnsi="Times New Roman"/>
                <w:i w:val="1"/>
                <w:highlight w:val="cyan"/>
                <w:rtl w:val="0"/>
              </w:rPr>
              <w:t xml:space="preserve">Tennessee v. Garner</w:t>
            </w:r>
          </w:p>
          <w:p w:rsidR="00000000" w:rsidDel="00000000" w:rsidP="00000000" w:rsidRDefault="00000000" w:rsidRPr="00000000" w14:paraId="00000560">
            <w:pPr>
              <w:pageBreakBefore w:val="0"/>
              <w:widowControl w:val="0"/>
              <w:numPr>
                <w:ilvl w:val="1"/>
                <w:numId w:val="71"/>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Duty to Retreat for Law Enforcement  Would be good to have the duty to retreat – but the situations where we want law enforcement to retreat are much more rare than citizens</w:t>
            </w:r>
          </w:p>
          <w:p w:rsidR="00000000" w:rsidDel="00000000" w:rsidP="00000000" w:rsidRDefault="00000000" w:rsidRPr="00000000" w14:paraId="00000561">
            <w:pPr>
              <w:pageBreakBefore w:val="0"/>
              <w:widowControl w:val="0"/>
              <w:numPr>
                <w:ilvl w:val="1"/>
                <w:numId w:val="71"/>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Garner </w:t>
            </w:r>
            <w:r w:rsidDel="00000000" w:rsidR="00000000" w:rsidRPr="00000000">
              <w:rPr>
                <w:rFonts w:ascii="Times New Roman" w:cs="Times New Roman" w:eastAsia="Times New Roman" w:hAnsi="Times New Roman"/>
                <w:b w:val="1"/>
                <w:rtl w:val="0"/>
              </w:rPr>
              <w:t xml:space="preserve">Rule: </w:t>
            </w:r>
          </w:p>
          <w:p w:rsidR="00000000" w:rsidDel="00000000" w:rsidP="00000000" w:rsidRDefault="00000000" w:rsidRPr="00000000" w14:paraId="00000562">
            <w:pPr>
              <w:pageBreakBefore w:val="0"/>
              <w:widowControl w:val="0"/>
              <w:numPr>
                <w:ilvl w:val="2"/>
                <w:numId w:val="71"/>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Force use there didn’t match the crime</w:t>
            </w:r>
          </w:p>
          <w:p w:rsidR="00000000" w:rsidDel="00000000" w:rsidP="00000000" w:rsidRDefault="00000000" w:rsidRPr="00000000" w14:paraId="00000563">
            <w:pPr>
              <w:pageBreakBefore w:val="0"/>
              <w:widowControl w:val="0"/>
              <w:numPr>
                <w:ilvl w:val="2"/>
                <w:numId w:val="71"/>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Unconstitutional if a suspect is: unharmed, un-dangerous, and fleeing CAN’T use deadly force </w:t>
            </w:r>
          </w:p>
          <w:p w:rsidR="00000000" w:rsidDel="00000000" w:rsidP="00000000" w:rsidRDefault="00000000" w:rsidRPr="00000000" w14:paraId="00000564">
            <w:pPr>
              <w:pageBreakBefore w:val="0"/>
              <w:widowControl w:val="0"/>
              <w:numPr>
                <w:ilvl w:val="2"/>
                <w:numId w:val="71"/>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Can use deadly force when: </w:t>
            </w:r>
          </w:p>
          <w:p w:rsidR="00000000" w:rsidDel="00000000" w:rsidP="00000000" w:rsidRDefault="00000000" w:rsidRPr="00000000" w14:paraId="00000565">
            <w:pPr>
              <w:pageBreakBefore w:val="0"/>
              <w:widowControl w:val="0"/>
              <w:numPr>
                <w:ilvl w:val="3"/>
                <w:numId w:val="71"/>
              </w:numPr>
              <w:spacing w:line="240" w:lineRule="auto"/>
              <w:ind w:left="288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Committing a crime using or threatening force; or fleeing and using such force </w:t>
            </w:r>
          </w:p>
          <w:p w:rsidR="00000000" w:rsidDel="00000000" w:rsidP="00000000" w:rsidRDefault="00000000" w:rsidRPr="00000000" w14:paraId="00000566">
            <w:pPr>
              <w:pageBreakBefore w:val="0"/>
              <w:widowControl w:val="0"/>
              <w:numPr>
                <w:ilvl w:val="1"/>
                <w:numId w:val="71"/>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Post-</w:t>
            </w:r>
            <w:r w:rsidDel="00000000" w:rsidR="00000000" w:rsidRPr="00000000">
              <w:rPr>
                <w:rFonts w:ascii="Times New Roman" w:cs="Times New Roman" w:eastAsia="Times New Roman" w:hAnsi="Times New Roman"/>
                <w:i w:val="1"/>
                <w:highlight w:val="cyan"/>
                <w:rtl w:val="0"/>
              </w:rPr>
              <w:t xml:space="preserve">Garner</w:t>
            </w:r>
            <w:r w:rsidDel="00000000" w:rsidR="00000000" w:rsidRPr="00000000">
              <w:rPr>
                <w:rFonts w:ascii="Times New Roman" w:cs="Times New Roman" w:eastAsia="Times New Roman" w:hAnsi="Times New Roman"/>
                <w:rtl w:val="0"/>
              </w:rPr>
              <w:t xml:space="preserve">:  for a cop to use deadly force must believe suspect in commission of felony is using force or threatening to </w:t>
            </w:r>
          </w:p>
          <w:p w:rsidR="00000000" w:rsidDel="00000000" w:rsidP="00000000" w:rsidRDefault="00000000" w:rsidRPr="00000000" w14:paraId="00000567">
            <w:pPr>
              <w:pageBreakBefore w:val="0"/>
              <w:widowControl w:val="0"/>
              <w:numPr>
                <w:ilvl w:val="2"/>
                <w:numId w:val="71"/>
              </w:numPr>
              <w:spacing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 not shoot an unarmed fleeing felon**</w:t>
            </w:r>
          </w:p>
          <w:p w:rsidR="00000000" w:rsidDel="00000000" w:rsidP="00000000" w:rsidRDefault="00000000" w:rsidRPr="00000000" w14:paraId="00000568">
            <w:pPr>
              <w:pageBreakBefore w:val="0"/>
              <w:widowControl w:val="0"/>
              <w:numPr>
                <w:ilvl w:val="1"/>
                <w:numId w:val="71"/>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Immunity: In order to get immunity, need to show conduct was justified (See </w:t>
            </w:r>
            <w:r w:rsidDel="00000000" w:rsidR="00000000" w:rsidRPr="00000000">
              <w:rPr>
                <w:rFonts w:ascii="Times New Roman" w:cs="Times New Roman" w:eastAsia="Times New Roman" w:hAnsi="Times New Roman"/>
                <w:i w:val="1"/>
                <w:highlight w:val="cyan"/>
                <w:rtl w:val="0"/>
              </w:rPr>
              <w:t xml:space="preserve">Scott v. Harris</w:t>
            </w:r>
            <w:r w:rsidDel="00000000" w:rsidR="00000000" w:rsidRPr="00000000">
              <w:rPr>
                <w:rFonts w:ascii="Times New Roman" w:cs="Times New Roman" w:eastAsia="Times New Roman" w:hAnsi="Times New Roman"/>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569">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MPC §3.07: Use of Force in Law Enforcement</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6A">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Limitations on the Use of Force </w:t>
            </w:r>
          </w:p>
          <w:p w:rsidR="00000000" w:rsidDel="00000000" w:rsidP="00000000" w:rsidRDefault="00000000" w:rsidRPr="00000000" w14:paraId="0000056B">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The use of deadly force is not justifiable under this Section unless:</w:t>
            </w:r>
          </w:p>
          <w:p w:rsidR="00000000" w:rsidDel="00000000" w:rsidP="00000000" w:rsidRDefault="00000000" w:rsidRPr="00000000" w14:paraId="0000056C">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(i)the arrest is for a felony; and</w:t>
            </w:r>
          </w:p>
          <w:p w:rsidR="00000000" w:rsidDel="00000000" w:rsidP="00000000" w:rsidRDefault="00000000" w:rsidRPr="00000000" w14:paraId="0000056D">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(ii)the person effecting the arrest is authorized to act as a peace officer or is assisting a person whom he believes to be authorized to act as a peace officer; and;</w:t>
            </w:r>
          </w:p>
          <w:p w:rsidR="00000000" w:rsidDel="00000000" w:rsidP="00000000" w:rsidRDefault="00000000" w:rsidRPr="00000000" w14:paraId="0000056E">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(iii)the actor believes that the force employed creates no substantial risk of injury to innocent persons; and</w:t>
            </w:r>
          </w:p>
          <w:p w:rsidR="00000000" w:rsidDel="00000000" w:rsidP="00000000" w:rsidRDefault="00000000" w:rsidRPr="00000000" w14:paraId="0000056F">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(iv)the actor believes that:</w:t>
            </w:r>
          </w:p>
          <w:p w:rsidR="00000000" w:rsidDel="00000000" w:rsidP="00000000" w:rsidRDefault="00000000" w:rsidRPr="00000000" w14:paraId="00000570">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the crime for which the arrest is made involved conduct including the use or threatened use of deadly force; or</w:t>
            </w:r>
          </w:p>
          <w:p w:rsidR="00000000" w:rsidDel="00000000" w:rsidP="00000000" w:rsidRDefault="00000000" w:rsidRPr="00000000" w14:paraId="00000571">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(B)there is a substantial risk that the person to be arrested will cause death or serious bodily injury if his apprehension is delayed</w:t>
            </w:r>
          </w:p>
          <w:p w:rsidR="00000000" w:rsidDel="00000000" w:rsidP="00000000" w:rsidRDefault="00000000" w:rsidRPr="00000000" w14:paraId="0000057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73">
            <w:pPr>
              <w:pageBreakBefore w:val="0"/>
              <w:widowControl w:val="0"/>
              <w:spacing w:line="240" w:lineRule="auto"/>
              <w:rPr>
                <w:rFonts w:ascii="Times New Roman" w:cs="Times New Roman" w:eastAsia="Times New Roman" w:hAnsi="Times New Roman"/>
              </w:rPr>
            </w:pPr>
            <w:r w:rsidDel="00000000" w:rsidR="00000000" w:rsidRPr="00000000">
              <w:rPr>
                <w:rFonts w:ascii="Merriweather" w:cs="Merriweather" w:eastAsia="Merriweather" w:hAnsi="Merriweather"/>
                <w:b w:val="1"/>
                <w:sz w:val="60"/>
                <w:szCs w:val="60"/>
                <w:shd w:fill="f2f2f2" w:val="clear"/>
              </w:rPr>
              <w:drawing>
                <wp:inline distB="114300" distT="114300" distL="114300" distR="114300">
                  <wp:extent cx="2990850" cy="1669070"/>
                  <wp:effectExtent b="0" l="0" r="0" t="0"/>
                  <wp:docPr id="6"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2990850" cy="166907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4">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Defense of Property</w:t>
            </w:r>
          </w:p>
        </w:tc>
        <w:tc>
          <w:tcPr>
            <w:shd w:fill="auto" w:val="clear"/>
            <w:tcMar>
              <w:top w:w="100.0" w:type="dxa"/>
              <w:left w:w="100.0" w:type="dxa"/>
              <w:bottom w:w="100.0" w:type="dxa"/>
              <w:right w:w="100.0" w:type="dxa"/>
            </w:tcMar>
            <w:vAlign w:val="top"/>
          </w:tcPr>
          <w:p w:rsidR="00000000" w:rsidDel="00000000" w:rsidP="00000000" w:rsidRDefault="00000000" w:rsidRPr="00000000" w14:paraId="00000575">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People v. Ceballos</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76">
            <w:pPr>
              <w:pageBreakBefore w:val="0"/>
              <w:widowControl w:val="0"/>
              <w:numPr>
                <w:ilvl w:val="0"/>
                <w:numId w:val="96"/>
              </w:numPr>
              <w:spacing w:line="240" w:lineRule="auto"/>
              <w:ind w:left="720" w:hanging="360"/>
              <w:rPr>
                <w:rFonts w:ascii="Times New Roman" w:cs="Times New Roman" w:eastAsia="Times New Roman" w:hAnsi="Times New Roman"/>
                <w:u w:val="none"/>
              </w:rPr>
            </w:pPr>
            <w:r w:rsidDel="00000000" w:rsidR="00000000" w:rsidRPr="00000000">
              <w:rPr>
                <w:rFonts w:ascii="Gungsuh" w:cs="Gungsuh" w:eastAsia="Gungsuh" w:hAnsi="Gungsuh"/>
                <w:rtl w:val="0"/>
              </w:rPr>
              <w:t xml:space="preserve">∆ lived alone, he set up a trap on his garage so that if someone tried to break in, a loaded gun would be triggered and go off. 2 boys tried to break in, while the ∆ was away, and were shot</w:t>
            </w:r>
          </w:p>
          <w:p w:rsidR="00000000" w:rsidDel="00000000" w:rsidP="00000000" w:rsidRDefault="00000000" w:rsidRPr="00000000" w14:paraId="00000577">
            <w:pPr>
              <w:pageBreakBefore w:val="0"/>
              <w:widowControl w:val="0"/>
              <w:numPr>
                <w:ilvl w:val="0"/>
                <w:numId w:val="9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Held: NO justification defense </w:t>
            </w:r>
          </w:p>
          <w:p w:rsidR="00000000" w:rsidDel="00000000" w:rsidP="00000000" w:rsidRDefault="00000000" w:rsidRPr="00000000" w14:paraId="00000578">
            <w:pPr>
              <w:pageBreakBefore w:val="0"/>
              <w:widowControl w:val="0"/>
              <w:numPr>
                <w:ilvl w:val="1"/>
                <w:numId w:val="96"/>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 obvious the spring gun trap within a justification</w:t>
            </w:r>
          </w:p>
          <w:p w:rsidR="00000000" w:rsidDel="00000000" w:rsidP="00000000" w:rsidRDefault="00000000" w:rsidRPr="00000000" w14:paraId="00000579">
            <w:pPr>
              <w:pageBreakBefore w:val="0"/>
              <w:widowControl w:val="0"/>
              <w:numPr>
                <w:ilvl w:val="1"/>
                <w:numId w:val="96"/>
              </w:numPr>
              <w:spacing w:line="240" w:lineRule="auto"/>
              <w:ind w:left="1440" w:hanging="360"/>
              <w:rPr>
                <w:rFonts w:ascii="Times New Roman" w:cs="Times New Roman" w:eastAsia="Times New Roman" w:hAnsi="Times New Roman"/>
              </w:rPr>
            </w:pPr>
            <w:r w:rsidDel="00000000" w:rsidR="00000000" w:rsidRPr="00000000">
              <w:rPr>
                <w:rFonts w:ascii="Gungsuh" w:cs="Gungsuh" w:eastAsia="Gungsuh" w:hAnsi="Gungsuh"/>
                <w:rtl w:val="0"/>
              </w:rPr>
              <w:t xml:space="preserve">So, read into statute that can’t so something out of house (b/c the ∆ wasn’t home when it happened)</w:t>
            </w:r>
          </w:p>
          <w:p w:rsidR="00000000" w:rsidDel="00000000" w:rsidP="00000000" w:rsidRDefault="00000000" w:rsidRPr="00000000" w14:paraId="0000057A">
            <w:pPr>
              <w:pageBreakBefore w:val="0"/>
              <w:widowControl w:val="0"/>
              <w:numPr>
                <w:ilvl w:val="1"/>
                <w:numId w:val="96"/>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Also reads in that you must be in fear of your personal safety </w:t>
            </w:r>
          </w:p>
          <w:p w:rsidR="00000000" w:rsidDel="00000000" w:rsidP="00000000" w:rsidRDefault="00000000" w:rsidRPr="00000000" w14:paraId="0000057B">
            <w:pPr>
              <w:pageBreakBefore w:val="0"/>
              <w:widowControl w:val="0"/>
              <w:numPr>
                <w:ilvl w:val="1"/>
                <w:numId w:val="96"/>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Must be a felony that causes/threatens death or serious bodily harm (i.e. rape)</w:t>
            </w:r>
          </w:p>
          <w:p w:rsidR="00000000" w:rsidDel="00000000" w:rsidP="00000000" w:rsidRDefault="00000000" w:rsidRPr="00000000" w14:paraId="0000057C">
            <w:pPr>
              <w:pageBreakBefore w:val="0"/>
              <w:widowControl w:val="0"/>
              <w:numPr>
                <w:ilvl w:val="0"/>
                <w:numId w:val="9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MPC:</w:t>
            </w:r>
            <w:r w:rsidDel="00000000" w:rsidR="00000000" w:rsidRPr="00000000">
              <w:rPr>
                <w:rFonts w:ascii="Times New Roman" w:cs="Times New Roman" w:eastAsia="Times New Roman" w:hAnsi="Times New Roman"/>
                <w:rtl w:val="0"/>
              </w:rPr>
              <w:t xml:space="preserve"> wouldn’t have a justification defense, only maybe if imminent harm </w:t>
            </w:r>
          </w:p>
          <w:p w:rsidR="00000000" w:rsidDel="00000000" w:rsidP="00000000" w:rsidRDefault="00000000" w:rsidRPr="00000000" w14:paraId="0000057D">
            <w:pPr>
              <w:pageBreakBefore w:val="0"/>
              <w:widowControl w:val="0"/>
              <w:numPr>
                <w:ilvl w:val="0"/>
                <w:numId w:val="9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Takeaway from Ceballos: </w:t>
            </w:r>
          </w:p>
          <w:p w:rsidR="00000000" w:rsidDel="00000000" w:rsidP="00000000" w:rsidRDefault="00000000" w:rsidRPr="00000000" w14:paraId="0000057E">
            <w:pPr>
              <w:pageBreakBefore w:val="0"/>
              <w:widowControl w:val="0"/>
              <w:numPr>
                <w:ilvl w:val="1"/>
                <w:numId w:val="96"/>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Don’t set up a trap</w:t>
            </w:r>
          </w:p>
          <w:p w:rsidR="00000000" w:rsidDel="00000000" w:rsidP="00000000" w:rsidRDefault="00000000" w:rsidRPr="00000000" w14:paraId="0000057F">
            <w:pPr>
              <w:pageBreakBefore w:val="0"/>
              <w:widowControl w:val="0"/>
              <w:numPr>
                <w:ilvl w:val="1"/>
                <w:numId w:val="96"/>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 all felonies are dangerous</w:t>
            </w:r>
          </w:p>
          <w:p w:rsidR="00000000" w:rsidDel="00000000" w:rsidP="00000000" w:rsidRDefault="00000000" w:rsidRPr="00000000" w14:paraId="00000580">
            <w:pPr>
              <w:pageBreakBefore w:val="0"/>
              <w:widowControl w:val="0"/>
              <w:numPr>
                <w:ilvl w:val="1"/>
                <w:numId w:val="96"/>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 check fraud is a felony, but not a dangerous felony </w:t>
            </w:r>
          </w:p>
        </w:tc>
        <w:tc>
          <w:tcPr>
            <w:shd w:fill="auto" w:val="clear"/>
            <w:tcMar>
              <w:top w:w="100.0" w:type="dxa"/>
              <w:left w:w="100.0" w:type="dxa"/>
              <w:bottom w:w="100.0" w:type="dxa"/>
              <w:right w:w="100.0" w:type="dxa"/>
            </w:tcMar>
            <w:vAlign w:val="top"/>
          </w:tcPr>
          <w:p w:rsidR="00000000" w:rsidDel="00000000" w:rsidP="00000000" w:rsidRDefault="00000000" w:rsidRPr="00000000" w14:paraId="00000581">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3.06(3)(d) Use of Force for the Protection Of Property: Use of Deadly Force:</w:t>
            </w:r>
            <w:r w:rsidDel="00000000" w:rsidR="00000000" w:rsidRPr="00000000">
              <w:rPr>
                <w:rFonts w:ascii="Times New Roman" w:cs="Times New Roman" w:eastAsia="Times New Roman" w:hAnsi="Times New Roman"/>
                <w:rtl w:val="0"/>
              </w:rPr>
              <w:t xml:space="preserve"> The use of deadly force is not justifiable under this Section unless the actor believes that:</w:t>
            </w:r>
          </w:p>
          <w:p w:rsidR="00000000" w:rsidDel="00000000" w:rsidP="00000000" w:rsidRDefault="00000000" w:rsidRPr="00000000" w14:paraId="00000582">
            <w:pPr>
              <w:pageBreakBefore w:val="0"/>
              <w:widowControl w:val="0"/>
              <w:numPr>
                <w:ilvl w:val="0"/>
                <w:numId w:val="10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 the person against whom the force is used is attempting to dispossess him of his dwelling otherwise than under a claim of right to its possession; or</w:t>
            </w:r>
          </w:p>
          <w:p w:rsidR="00000000" w:rsidDel="00000000" w:rsidP="00000000" w:rsidRDefault="00000000" w:rsidRPr="00000000" w14:paraId="00000583">
            <w:pPr>
              <w:pageBreakBefore w:val="0"/>
              <w:widowControl w:val="0"/>
              <w:numPr>
                <w:ilvl w:val="0"/>
                <w:numId w:val="10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(ii) the person against whom the force is used is attempting to commit or consummate arson, burglary, robbery or other felonious theft or property destruction and either:</w:t>
            </w:r>
          </w:p>
          <w:p w:rsidR="00000000" w:rsidDel="00000000" w:rsidP="00000000" w:rsidRDefault="00000000" w:rsidRPr="00000000" w14:paraId="00000584">
            <w:pPr>
              <w:pageBreakBefore w:val="0"/>
              <w:widowControl w:val="0"/>
              <w:numPr>
                <w:ilvl w:val="1"/>
                <w:numId w:val="10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(1) has employed or threatened deadly force against or in the presence of the actor; or</w:t>
            </w:r>
          </w:p>
          <w:p w:rsidR="00000000" w:rsidDel="00000000" w:rsidP="00000000" w:rsidRDefault="00000000" w:rsidRPr="00000000" w14:paraId="00000585">
            <w:pPr>
              <w:pageBreakBefore w:val="0"/>
              <w:widowControl w:val="0"/>
              <w:numPr>
                <w:ilvl w:val="1"/>
                <w:numId w:val="10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(2) the use of force other than deadly force to prevent the commission or the consummation of the crime would expose the actor or another in his presence to substantial danger of serious bodily harm.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6">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Battered Women Syndrome (Imminent Harm)</w:t>
            </w:r>
          </w:p>
        </w:tc>
        <w:tc>
          <w:tcPr>
            <w:shd w:fill="auto" w:val="clear"/>
            <w:tcMar>
              <w:top w:w="100.0" w:type="dxa"/>
              <w:left w:w="100.0" w:type="dxa"/>
              <w:bottom w:w="100.0" w:type="dxa"/>
              <w:right w:w="100.0" w:type="dxa"/>
            </w:tcMar>
            <w:vAlign w:val="top"/>
          </w:tcPr>
          <w:p w:rsidR="00000000" w:rsidDel="00000000" w:rsidP="00000000" w:rsidRDefault="00000000" w:rsidRPr="00000000" w14:paraId="00000587">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Three Stages of Battered Women Syndrome</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88">
            <w:pPr>
              <w:pageBreakBefore w:val="0"/>
              <w:widowControl w:val="0"/>
              <w:numPr>
                <w:ilvl w:val="0"/>
                <w:numId w:val="60"/>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color w:val="0000ff"/>
                <w:rtl w:val="0"/>
              </w:rPr>
              <w:t xml:space="preserve">Tension Building:</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89">
            <w:pPr>
              <w:pageBreakBefore w:val="0"/>
              <w:widowControl w:val="0"/>
              <w:numPr>
                <w:ilvl w:val="1"/>
                <w:numId w:val="60"/>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involves minor battering incidents and verbal abuse during which the woman, beset by fear attempts to be placating in order to stave off more serious instructions </w:t>
            </w:r>
          </w:p>
          <w:p w:rsidR="00000000" w:rsidDel="00000000" w:rsidP="00000000" w:rsidRDefault="00000000" w:rsidRPr="00000000" w14:paraId="0000058A">
            <w:pPr>
              <w:pageBreakBefore w:val="0"/>
              <w:widowControl w:val="0"/>
              <w:numPr>
                <w:ilvl w:val="0"/>
                <w:numId w:val="60"/>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color w:val="0000ff"/>
                <w:rtl w:val="0"/>
              </w:rPr>
              <w:t xml:space="preserve">Acute Battering:</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8B">
            <w:pPr>
              <w:pageBreakBefore w:val="0"/>
              <w:widowControl w:val="0"/>
              <w:numPr>
                <w:ilvl w:val="1"/>
                <w:numId w:val="60"/>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typically triggered by an event in the life of the battering male, although the testimony also suggested that provocation for more severe violence is sometimes provided by the woman, who can no longer control her phase-one anxiety </w:t>
            </w:r>
          </w:p>
          <w:p w:rsidR="00000000" w:rsidDel="00000000" w:rsidP="00000000" w:rsidRDefault="00000000" w:rsidRPr="00000000" w14:paraId="0000058C">
            <w:pPr>
              <w:pageBreakBefore w:val="0"/>
              <w:widowControl w:val="0"/>
              <w:numPr>
                <w:ilvl w:val="0"/>
                <w:numId w:val="60"/>
              </w:numPr>
              <w:spacing w:line="240" w:lineRule="auto"/>
              <w:ind w:left="72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Contrition and loving behavior: </w:t>
            </w:r>
          </w:p>
          <w:p w:rsidR="00000000" w:rsidDel="00000000" w:rsidP="00000000" w:rsidRDefault="00000000" w:rsidRPr="00000000" w14:paraId="0000058D">
            <w:pPr>
              <w:pageBreakBefore w:val="0"/>
              <w:widowControl w:val="0"/>
              <w:numPr>
                <w:ilvl w:val="1"/>
                <w:numId w:val="60"/>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on the part of the battering male, who will often mix pleas for forgiveness with promises to stop drinking and seek professional help </w:t>
            </w:r>
          </w:p>
          <w:p w:rsidR="00000000" w:rsidDel="00000000" w:rsidP="00000000" w:rsidRDefault="00000000" w:rsidRPr="00000000" w14:paraId="0000058E">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i w:val="1"/>
                <w:highlight w:val="cyan"/>
                <w:rtl w:val="0"/>
              </w:rPr>
              <w:t xml:space="preserve">State v. Kelly</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8F">
            <w:pPr>
              <w:pageBreakBefore w:val="0"/>
              <w:widowControl w:val="0"/>
              <w:numPr>
                <w:ilvl w:val="0"/>
                <w:numId w:val="111"/>
              </w:numPr>
              <w:spacing w:line="240" w:lineRule="auto"/>
              <w:ind w:left="72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Rule: </w:t>
            </w:r>
            <w:r w:rsidDel="00000000" w:rsidR="00000000" w:rsidRPr="00000000">
              <w:rPr>
                <w:rFonts w:ascii="Times New Roman" w:cs="Times New Roman" w:eastAsia="Times New Roman" w:hAnsi="Times New Roman"/>
                <w:rtl w:val="0"/>
              </w:rPr>
              <w:t xml:space="preserve">The use of force in self-defense - justifiable when actor reasonably believes that such force is immediately necessary for the purpose of protecting himself against the use of unlawful force by such other person on the present occasion</w:t>
            </w:r>
          </w:p>
          <w:p w:rsidR="00000000" w:rsidDel="00000000" w:rsidP="00000000" w:rsidRDefault="00000000" w:rsidRPr="00000000" w14:paraId="00000590">
            <w:pPr>
              <w:pageBreakBefore w:val="0"/>
              <w:widowControl w:val="0"/>
              <w:numPr>
                <w:ilvl w:val="0"/>
                <w:numId w:val="111"/>
              </w:numPr>
              <w:spacing w:line="240" w:lineRule="auto"/>
              <w:ind w:left="72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Result</w:t>
            </w:r>
            <w:r w:rsidDel="00000000" w:rsidR="00000000" w:rsidRPr="00000000">
              <w:rPr>
                <w:rFonts w:ascii="Times New Roman" w:cs="Times New Roman" w:eastAsia="Times New Roman" w:hAnsi="Times New Roman"/>
                <w:rtl w:val="0"/>
              </w:rPr>
              <w:t xml:space="preserve">: wasn’t able to introduce evidence at trial about the battered women’s syndrome </w:t>
            </w:r>
            <w:r w:rsidDel="00000000" w:rsidR="00000000" w:rsidRPr="00000000">
              <w:rPr>
                <w:rFonts w:ascii="Times New Roman" w:cs="Times New Roman" w:eastAsia="Times New Roman" w:hAnsi="Times New Roman"/>
                <w:b w:val="1"/>
                <w:highlight w:val="yellow"/>
                <w:rtl w:val="0"/>
              </w:rPr>
              <w:t xml:space="preserve">(psychological evidence) </w:t>
            </w:r>
          </w:p>
          <w:p w:rsidR="00000000" w:rsidDel="00000000" w:rsidP="00000000" w:rsidRDefault="00000000" w:rsidRPr="00000000" w14:paraId="00000591">
            <w:pPr>
              <w:pageBreakBefore w:val="0"/>
              <w:widowControl w:val="0"/>
              <w:numPr>
                <w:ilvl w:val="1"/>
                <w:numId w:val="111"/>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the kind of evidence that wouldn’t be hard for the jury to understand – but the expert goes directly toward connecting the dots for the jury</w:t>
            </w:r>
          </w:p>
          <w:p w:rsidR="00000000" w:rsidDel="00000000" w:rsidP="00000000" w:rsidRDefault="00000000" w:rsidRPr="00000000" w14:paraId="00000592">
            <w:pPr>
              <w:pageBreakBefore w:val="0"/>
              <w:widowControl w:val="0"/>
              <w:numPr>
                <w:ilvl w:val="1"/>
                <w:numId w:val="111"/>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Court makes a distinction to the jury to decide how the jury should understand the threat and imminence</w:t>
            </w:r>
          </w:p>
          <w:p w:rsidR="00000000" w:rsidDel="00000000" w:rsidP="00000000" w:rsidRDefault="00000000" w:rsidRPr="00000000" w14:paraId="00000593">
            <w:pPr>
              <w:pageBreakBefore w:val="0"/>
              <w:widowControl w:val="0"/>
              <w:spacing w:line="240" w:lineRule="auto"/>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Other Syndromes:</w:t>
            </w:r>
            <w:r w:rsidDel="00000000" w:rsidR="00000000" w:rsidRPr="00000000">
              <w:rPr>
                <w:rtl w:val="0"/>
              </w:rPr>
            </w:r>
          </w:p>
          <w:p w:rsidR="00000000" w:rsidDel="00000000" w:rsidP="00000000" w:rsidRDefault="00000000" w:rsidRPr="00000000" w14:paraId="00000594">
            <w:pPr>
              <w:pageBreakBefore w:val="0"/>
              <w:widowControl w:val="0"/>
              <w:numPr>
                <w:ilvl w:val="0"/>
                <w:numId w:val="7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Battered child?</w:t>
            </w:r>
          </w:p>
          <w:p w:rsidR="00000000" w:rsidDel="00000000" w:rsidP="00000000" w:rsidRDefault="00000000" w:rsidRPr="00000000" w14:paraId="00000595">
            <w:pPr>
              <w:pageBreakBefore w:val="0"/>
              <w:widowControl w:val="0"/>
              <w:numPr>
                <w:ilvl w:val="0"/>
                <w:numId w:val="7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Battered non-spouse? </w:t>
            </w:r>
          </w:p>
          <w:p w:rsidR="00000000" w:rsidDel="00000000" w:rsidP="00000000" w:rsidRDefault="00000000" w:rsidRPr="00000000" w14:paraId="00000596">
            <w:pPr>
              <w:pageBreakBefore w:val="0"/>
              <w:widowControl w:val="0"/>
              <w:numPr>
                <w:ilvl w:val="1"/>
                <w:numId w:val="7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i w:val="1"/>
                <w:highlight w:val="cyan"/>
                <w:rtl w:val="0"/>
              </w:rPr>
              <w:t xml:space="preserve">People v. Romero</w:t>
            </w:r>
            <w:r w:rsidDel="00000000" w:rsidR="00000000" w:rsidRPr="00000000">
              <w:rPr>
                <w:rFonts w:ascii="Times New Roman" w:cs="Times New Roman" w:eastAsia="Times New Roman" w:hAnsi="Times New Roman"/>
                <w:rtl w:val="0"/>
              </w:rPr>
              <w:t xml:space="preserve"> (CA, 2007)</w:t>
            </w:r>
          </w:p>
          <w:p w:rsidR="00000000" w:rsidDel="00000000" w:rsidP="00000000" w:rsidRDefault="00000000" w:rsidRPr="00000000" w14:paraId="00000597">
            <w:pPr>
              <w:pageBreakBefore w:val="0"/>
              <w:widowControl w:val="0"/>
              <w:numPr>
                <w:ilvl w:val="2"/>
                <w:numId w:val="74"/>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 person who suffers from battered person’s syndrome has a greater sensitivity to danger than does the ordinary person</w:t>
            </w:r>
          </w:p>
          <w:p w:rsidR="00000000" w:rsidDel="00000000" w:rsidP="00000000" w:rsidRDefault="00000000" w:rsidRPr="00000000" w14:paraId="00000598">
            <w:pPr>
              <w:pageBreakBefore w:val="0"/>
              <w:widowControl w:val="0"/>
              <w:numPr>
                <w:ilvl w:val="2"/>
                <w:numId w:val="74"/>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ultimate question is whether a reasonable person not a reasonable battered person would believe in the need to kill to prevent imminent harm</w:t>
            </w:r>
          </w:p>
          <w:p w:rsidR="00000000" w:rsidDel="00000000" w:rsidP="00000000" w:rsidRDefault="00000000" w:rsidRPr="00000000" w14:paraId="00000599">
            <w:pPr>
              <w:pageBreakBefore w:val="0"/>
              <w:widowControl w:val="0"/>
              <w:numPr>
                <w:ilvl w:val="0"/>
                <w:numId w:val="7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Holocaust syndrome?</w:t>
            </w:r>
          </w:p>
          <w:p w:rsidR="00000000" w:rsidDel="00000000" w:rsidP="00000000" w:rsidRDefault="00000000" w:rsidRPr="00000000" w14:paraId="0000059A">
            <w:pPr>
              <w:pageBreakBefore w:val="0"/>
              <w:widowControl w:val="0"/>
              <w:numPr>
                <w:ilvl w:val="1"/>
                <w:numId w:val="7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i w:val="1"/>
                <w:highlight w:val="cyan"/>
                <w:rtl w:val="0"/>
              </w:rPr>
              <w:t xml:space="preserve">Werner v. State</w:t>
            </w:r>
            <w:r w:rsidDel="00000000" w:rsidR="00000000" w:rsidRPr="00000000">
              <w:rPr>
                <w:rFonts w:ascii="Times New Roman" w:cs="Times New Roman" w:eastAsia="Times New Roman" w:hAnsi="Times New Roman"/>
                <w:rtl w:val="0"/>
              </w:rPr>
              <w:t xml:space="preserve"> (1986) </w:t>
            </w:r>
          </w:p>
          <w:p w:rsidR="00000000" w:rsidDel="00000000" w:rsidP="00000000" w:rsidRDefault="00000000" w:rsidRPr="00000000" w14:paraId="0000059B">
            <w:pPr>
              <w:pageBreakBefore w:val="0"/>
              <w:widowControl w:val="0"/>
              <w:numPr>
                <w:ilvl w:val="2"/>
                <w:numId w:val="74"/>
              </w:numPr>
              <w:spacing w:line="240" w:lineRule="auto"/>
              <w:ind w:left="2160" w:hanging="360"/>
              <w:rPr>
                <w:rFonts w:ascii="Times New Roman" w:cs="Times New Roman" w:eastAsia="Times New Roman" w:hAnsi="Times New Roman"/>
                <w:u w:val="none"/>
              </w:rPr>
            </w:pPr>
            <w:r w:rsidDel="00000000" w:rsidR="00000000" w:rsidRPr="00000000">
              <w:rPr>
                <w:rFonts w:ascii="Gungsuh" w:cs="Gungsuh" w:eastAsia="Gungsuh" w:hAnsi="Gungsuh"/>
                <w:rtl w:val="0"/>
              </w:rPr>
              <w:t xml:space="preserve">∆ appealed his conviction of murder, complaining that the trail court erred in refusing to permit the jury to hear the testimony that he was the son of a Nazi concentration camp survivor and said he had “Holocaust Syndrome” which causes people to be unusually assertive in confrontational settings </w:t>
            </w:r>
            <w:r w:rsidDel="00000000" w:rsidR="00000000" w:rsidRPr="00000000">
              <w:rPr>
                <w:rFonts w:ascii="Times New Roman" w:cs="Times New Roman" w:eastAsia="Times New Roman" w:hAnsi="Times New Roman"/>
                <w:b w:val="1"/>
                <w:highlight w:val="yellow"/>
                <w:rtl w:val="0"/>
              </w:rPr>
              <w:t xml:space="preserve">(the court rejected that)</w:t>
            </w:r>
          </w:p>
          <w:p w:rsidR="00000000" w:rsidDel="00000000" w:rsidP="00000000" w:rsidRDefault="00000000" w:rsidRPr="00000000" w14:paraId="0000059C">
            <w:pPr>
              <w:pageBreakBefore w:val="0"/>
              <w:widowControl w:val="0"/>
              <w:numPr>
                <w:ilvl w:val="0"/>
                <w:numId w:val="7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PTSD?</w:t>
            </w:r>
          </w:p>
          <w:p w:rsidR="00000000" w:rsidDel="00000000" w:rsidP="00000000" w:rsidRDefault="00000000" w:rsidRPr="00000000" w14:paraId="0000059D">
            <w:pPr>
              <w:pageBreakBefore w:val="0"/>
              <w:widowControl w:val="0"/>
              <w:numPr>
                <w:ilvl w:val="1"/>
                <w:numId w:val="7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No</w:t>
            </w:r>
          </w:p>
          <w:p w:rsidR="00000000" w:rsidDel="00000000" w:rsidP="00000000" w:rsidRDefault="00000000" w:rsidRPr="00000000" w14:paraId="0000059E">
            <w:pPr>
              <w:pageBreakBefore w:val="0"/>
              <w:widowControl w:val="0"/>
              <w:numPr>
                <w:ilvl w:val="0"/>
                <w:numId w:val="7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Receptive Brain Trauma?</w:t>
            </w:r>
          </w:p>
          <w:p w:rsidR="00000000" w:rsidDel="00000000" w:rsidP="00000000" w:rsidRDefault="00000000" w:rsidRPr="00000000" w14:paraId="0000059F">
            <w:pPr>
              <w:pageBreakBefore w:val="0"/>
              <w:widowControl w:val="0"/>
              <w:numPr>
                <w:ilvl w:val="1"/>
                <w:numId w:val="7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Maybe </w:t>
            </w:r>
          </w:p>
          <w:p w:rsidR="00000000" w:rsidDel="00000000" w:rsidP="00000000" w:rsidRDefault="00000000" w:rsidRPr="00000000" w14:paraId="000005A0">
            <w:pPr>
              <w:pageBreakBefore w:val="0"/>
              <w:widowControl w:val="0"/>
              <w:numPr>
                <w:ilvl w:val="0"/>
                <w:numId w:val="74"/>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Issue of reasonableness- most courts agree that the syndrome evidence is relevant to reasonableness- but only in a limited way </w:t>
            </w:r>
          </w:p>
          <w:p w:rsidR="00000000" w:rsidDel="00000000" w:rsidP="00000000" w:rsidRDefault="00000000" w:rsidRPr="00000000" w14:paraId="000005A1">
            <w:pPr>
              <w:pageBreakBefore w:val="0"/>
              <w:widowControl w:val="0"/>
              <w:numPr>
                <w:ilvl w:val="1"/>
                <w:numId w:val="7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i w:val="1"/>
                <w:highlight w:val="cyan"/>
                <w:rtl w:val="0"/>
              </w:rPr>
              <w:t xml:space="preserve">People v. Humphrey</w:t>
            </w:r>
            <w:r w:rsidDel="00000000" w:rsidR="00000000" w:rsidRPr="00000000">
              <w:rPr>
                <w:rFonts w:ascii="Times New Roman" w:cs="Times New Roman" w:eastAsia="Times New Roman" w:hAnsi="Times New Roman"/>
                <w:rtl w:val="0"/>
              </w:rPr>
              <w:t xml:space="preserve"> (CA, 1996)</w:t>
            </w:r>
          </w:p>
          <w:p w:rsidR="00000000" w:rsidDel="00000000" w:rsidP="00000000" w:rsidRDefault="00000000" w:rsidRPr="00000000" w14:paraId="000005A2">
            <w:pPr>
              <w:pageBreakBefore w:val="0"/>
              <w:widowControl w:val="0"/>
              <w:numPr>
                <w:ilvl w:val="2"/>
                <w:numId w:val="74"/>
              </w:numPr>
              <w:spacing w:line="240" w:lineRule="auto"/>
              <w:ind w:left="2160" w:hanging="360"/>
              <w:rPr>
                <w:rFonts w:ascii="Times New Roman" w:cs="Times New Roman" w:eastAsia="Times New Roman" w:hAnsi="Times New Roman"/>
                <w:u w:val="none"/>
              </w:rPr>
            </w:pPr>
            <w:r w:rsidDel="00000000" w:rsidR="00000000" w:rsidRPr="00000000">
              <w:rPr>
                <w:rFonts w:ascii="Gungsuh" w:cs="Gungsuh" w:eastAsia="Gungsuh" w:hAnsi="Gungsuh"/>
                <w:rtl w:val="0"/>
              </w:rPr>
              <w:t xml:space="preserve">Jury in determining objective reasonableness, must view the situation from the ∆’s POV</w:t>
            </w:r>
          </w:p>
          <w:p w:rsidR="00000000" w:rsidDel="00000000" w:rsidP="00000000" w:rsidRDefault="00000000" w:rsidRPr="00000000" w14:paraId="000005A3">
            <w:pPr>
              <w:pageBreakBefore w:val="0"/>
              <w:widowControl w:val="0"/>
              <w:numPr>
                <w:ilvl w:val="1"/>
                <w:numId w:val="7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i w:val="1"/>
                <w:highlight w:val="cyan"/>
                <w:rtl w:val="0"/>
              </w:rPr>
              <w:t xml:space="preserve">State v. Edwards</w:t>
            </w:r>
            <w:r w:rsidDel="00000000" w:rsidR="00000000" w:rsidRPr="00000000">
              <w:rPr>
                <w:rFonts w:ascii="Times New Roman" w:cs="Times New Roman" w:eastAsia="Times New Roman" w:hAnsi="Times New Roman"/>
                <w:rtl w:val="0"/>
              </w:rPr>
              <w:t xml:space="preserve"> (MO, 2001) </w:t>
            </w:r>
            <w:r w:rsidDel="00000000" w:rsidR="00000000" w:rsidRPr="00000000">
              <w:rPr>
                <w:rFonts w:ascii="Times New Roman" w:cs="Times New Roman" w:eastAsia="Times New Roman" w:hAnsi="Times New Roman"/>
                <w:b w:val="1"/>
                <w:rtl w:val="0"/>
              </w:rPr>
              <w:t xml:space="preserve">(close to fully subjective standard)</w:t>
            </w:r>
          </w:p>
          <w:p w:rsidR="00000000" w:rsidDel="00000000" w:rsidP="00000000" w:rsidRDefault="00000000" w:rsidRPr="00000000" w14:paraId="000005A4">
            <w:pPr>
              <w:pageBreakBefore w:val="0"/>
              <w:widowControl w:val="0"/>
              <w:numPr>
                <w:ilvl w:val="2"/>
                <w:numId w:val="74"/>
              </w:numPr>
              <w:spacing w:line="240" w:lineRule="auto"/>
              <w:ind w:left="2160" w:hanging="360"/>
              <w:rPr>
                <w:rFonts w:ascii="Times New Roman" w:cs="Times New Roman" w:eastAsia="Times New Roman" w:hAnsi="Times New Roman"/>
                <w:u w:val="none"/>
              </w:rPr>
            </w:pPr>
            <w:r w:rsidDel="00000000" w:rsidR="00000000" w:rsidRPr="00000000">
              <w:rPr>
                <w:rFonts w:ascii="Gungsuh" w:cs="Gungsuh" w:eastAsia="Gungsuh" w:hAnsi="Gungsuh"/>
                <w:rtl w:val="0"/>
              </w:rPr>
              <w:t xml:space="preserve">The ∆ introduced at trial evidence that she was suffering from battered spouse syndrome, the judge instructed the jury to consider whether ∆ reasonably believed she was in imminent danger </w:t>
            </w:r>
          </w:p>
          <w:p w:rsidR="00000000" w:rsidDel="00000000" w:rsidP="00000000" w:rsidRDefault="00000000" w:rsidRPr="00000000" w14:paraId="000005A5">
            <w:pPr>
              <w:pageBreakBefore w:val="0"/>
              <w:widowControl w:val="0"/>
              <w:numPr>
                <w:ilvl w:val="1"/>
                <w:numId w:val="74"/>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i w:val="1"/>
                <w:highlight w:val="cyan"/>
                <w:rtl w:val="0"/>
              </w:rPr>
              <w:t xml:space="preserve">State v. Leidholm</w:t>
            </w:r>
            <w:r w:rsidDel="00000000" w:rsidR="00000000" w:rsidRPr="00000000">
              <w:rPr>
                <w:rFonts w:ascii="Times New Roman" w:cs="Times New Roman" w:eastAsia="Times New Roman" w:hAnsi="Times New Roman"/>
                <w:rtl w:val="0"/>
              </w:rPr>
              <w:t xml:space="preserve"> (ND, 1983) </w:t>
            </w:r>
          </w:p>
          <w:p w:rsidR="00000000" w:rsidDel="00000000" w:rsidP="00000000" w:rsidRDefault="00000000" w:rsidRPr="00000000" w14:paraId="000005A6">
            <w:pPr>
              <w:pageBreakBefore w:val="0"/>
              <w:widowControl w:val="0"/>
              <w:numPr>
                <w:ilvl w:val="2"/>
                <w:numId w:val="74"/>
              </w:numPr>
              <w:spacing w:line="240" w:lineRule="auto"/>
              <w:ind w:left="2160" w:hanging="360"/>
              <w:rPr>
                <w:rFonts w:ascii="Times New Roman" w:cs="Times New Roman" w:eastAsia="Times New Roman" w:hAnsi="Times New Roman"/>
                <w:u w:val="none"/>
              </w:rPr>
            </w:pPr>
            <w:r w:rsidDel="00000000" w:rsidR="00000000" w:rsidRPr="00000000">
              <w:rPr>
                <w:rFonts w:ascii="Gungsuh" w:cs="Gungsuh" w:eastAsia="Gungsuh" w:hAnsi="Gungsuh"/>
                <w:rtl w:val="0"/>
              </w:rPr>
              <w:t xml:space="preserve">The jury should be told that the ∆ conduct is not to be judged by what a reasonably cautious person might or might not do  juries instead should assume the physical and psychological properties to the accused</w:t>
            </w:r>
          </w:p>
          <w:p w:rsidR="00000000" w:rsidDel="00000000" w:rsidP="00000000" w:rsidRDefault="00000000" w:rsidRPr="00000000" w14:paraId="000005A7">
            <w:pPr>
              <w:pageBreakBefore w:val="0"/>
              <w:widowControl w:val="0"/>
              <w:numPr>
                <w:ilvl w:val="2"/>
                <w:numId w:val="74"/>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This approach allows the jury to judge the reasonableness of the accused’s actions against the accused’s subjective impressions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8">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9">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Duty to Retreat</w:t>
            </w:r>
          </w:p>
        </w:tc>
        <w:tc>
          <w:tcPr>
            <w:shd w:fill="auto" w:val="clear"/>
            <w:tcMar>
              <w:top w:w="100.0" w:type="dxa"/>
              <w:left w:w="100.0" w:type="dxa"/>
              <w:bottom w:w="100.0" w:type="dxa"/>
              <w:right w:w="100.0" w:type="dxa"/>
            </w:tcMar>
            <w:vAlign w:val="top"/>
          </w:tcPr>
          <w:p w:rsidR="00000000" w:rsidDel="00000000" w:rsidP="00000000" w:rsidRDefault="00000000" w:rsidRPr="00000000" w14:paraId="000005AA">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Duty to Retreat: depends on what “in your home” means</w:t>
            </w:r>
          </w:p>
          <w:p w:rsidR="00000000" w:rsidDel="00000000" w:rsidP="00000000" w:rsidRDefault="00000000" w:rsidRPr="00000000" w14:paraId="000005AB">
            <w:pPr>
              <w:pageBreakBefore w:val="0"/>
              <w:widowControl w:val="0"/>
              <w:numPr>
                <w:ilvl w:val="0"/>
                <w:numId w:val="62"/>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you own it defense of property </w:t>
            </w:r>
          </w:p>
          <w:p w:rsidR="00000000" w:rsidDel="00000000" w:rsidP="00000000" w:rsidRDefault="00000000" w:rsidRPr="00000000" w14:paraId="000005AC">
            <w:pPr>
              <w:pageBreakBefore w:val="0"/>
              <w:widowControl w:val="0"/>
              <w:numPr>
                <w:ilvl w:val="0"/>
                <w:numId w:val="62"/>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in a warehouse? Probably have to retreat</w:t>
            </w:r>
          </w:p>
          <w:p w:rsidR="00000000" w:rsidDel="00000000" w:rsidP="00000000" w:rsidRDefault="00000000" w:rsidRPr="00000000" w14:paraId="000005AD">
            <w:pPr>
              <w:pageBreakBefore w:val="0"/>
              <w:widowControl w:val="0"/>
              <w:numPr>
                <w:ilvl w:val="0"/>
                <w:numId w:val="62"/>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**but always have to deal with reasonableness aspect need to have reasonable fear (assuming not in </w:t>
            </w:r>
            <w:r w:rsidDel="00000000" w:rsidR="00000000" w:rsidRPr="00000000">
              <w:rPr>
                <w:rFonts w:ascii="Times New Roman" w:cs="Times New Roman" w:eastAsia="Times New Roman" w:hAnsi="Times New Roman"/>
                <w:b w:val="1"/>
                <w:color w:val="ff0000"/>
                <w:rtl w:val="0"/>
              </w:rPr>
              <w:t xml:space="preserve">MPC </w:t>
            </w:r>
            <w:r w:rsidDel="00000000" w:rsidR="00000000" w:rsidRPr="00000000">
              <w:rPr>
                <w:rFonts w:ascii="Times New Roman" w:cs="Times New Roman" w:eastAsia="Times New Roman" w:hAnsi="Times New Roman"/>
                <w:rtl w:val="0"/>
              </w:rPr>
              <w:t xml:space="preserve">jurisdiction) </w:t>
            </w:r>
          </w:p>
          <w:p w:rsidR="00000000" w:rsidDel="00000000" w:rsidP="00000000" w:rsidRDefault="00000000" w:rsidRPr="00000000" w14:paraId="000005AE">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5AF">
            <w:pPr>
              <w:pageBreakBefore w:val="0"/>
              <w:widowControl w:val="0"/>
              <w:spacing w:line="240" w:lineRule="auto"/>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5B0">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For Duty to Retreat-NY: NY Penal Law §35.15(2),</w:t>
            </w:r>
            <w:r w:rsidDel="00000000" w:rsidR="00000000" w:rsidRPr="00000000">
              <w:rPr>
                <w:rFonts w:ascii="Times New Roman" w:cs="Times New Roman" w:eastAsia="Times New Roman" w:hAnsi="Times New Roman"/>
                <w:rtl w:val="0"/>
              </w:rPr>
              <w:t xml:space="preserve"> see larger outline: </w:t>
            </w:r>
          </w:p>
          <w:p w:rsidR="00000000" w:rsidDel="00000000" w:rsidP="00000000" w:rsidRDefault="00000000" w:rsidRPr="00000000" w14:paraId="000005B1">
            <w:pPr>
              <w:pageBreakBefore w:val="0"/>
              <w:widowControl w:val="0"/>
              <w:numPr>
                <w:ilvl w:val="0"/>
                <w:numId w:val="6"/>
              </w:numPr>
              <w:spacing w:line="240" w:lineRule="auto"/>
              <w:ind w:left="72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for duty to retreat, person must be able to retreat w/ complete safety**</w:t>
            </w:r>
          </w:p>
          <w:p w:rsidR="00000000" w:rsidDel="00000000" w:rsidP="00000000" w:rsidRDefault="00000000" w:rsidRPr="00000000" w14:paraId="000005B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3">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Common Law Position (English)</w:t>
            </w:r>
            <w:r w:rsidDel="00000000" w:rsidR="00000000" w:rsidRPr="00000000">
              <w:rPr>
                <w:rFonts w:ascii="Times New Roman" w:cs="Times New Roman" w:eastAsia="Times New Roman" w:hAnsi="Times New Roman"/>
                <w:rtl w:val="0"/>
              </w:rPr>
              <w:t xml:space="preserve">: Traditional view</w:t>
            </w:r>
          </w:p>
          <w:p w:rsidR="00000000" w:rsidDel="00000000" w:rsidP="00000000" w:rsidRDefault="00000000" w:rsidRPr="00000000" w14:paraId="000005B4">
            <w:pPr>
              <w:pageBreakBefore w:val="0"/>
              <w:widowControl w:val="0"/>
              <w:numPr>
                <w:ilvl w:val="0"/>
                <w:numId w:val="47"/>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 person could only use deadly force in self-defense after exhausting every chance to flee when he had his back to the wall</w:t>
            </w:r>
          </w:p>
          <w:p w:rsidR="00000000" w:rsidDel="00000000" w:rsidP="00000000" w:rsidRDefault="00000000" w:rsidRPr="00000000" w14:paraId="000005B5">
            <w:pPr>
              <w:pageBreakBefore w:val="0"/>
              <w:widowControl w:val="0"/>
              <w:numPr>
                <w:ilvl w:val="0"/>
                <w:numId w:val="47"/>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FULL duty to retreat </w:t>
            </w:r>
          </w:p>
          <w:p w:rsidR="00000000" w:rsidDel="00000000" w:rsidP="00000000" w:rsidRDefault="00000000" w:rsidRPr="00000000" w14:paraId="000005B6">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7">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American Law: “True Man Rule”</w:t>
            </w:r>
          </w:p>
          <w:p w:rsidR="00000000" w:rsidDel="00000000" w:rsidP="00000000" w:rsidRDefault="00000000" w:rsidRPr="00000000" w14:paraId="000005B8">
            <w:pPr>
              <w:pageBreakBefore w:val="0"/>
              <w:widowControl w:val="0"/>
              <w:numPr>
                <w:ilvl w:val="0"/>
                <w:numId w:val="65"/>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 true man doesn’t have to retreat with back to wall, can stand and fight </w:t>
            </w:r>
          </w:p>
          <w:p w:rsidR="00000000" w:rsidDel="00000000" w:rsidP="00000000" w:rsidRDefault="00000000" w:rsidRPr="00000000" w14:paraId="000005B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A">
            <w:pPr>
              <w:pageBreakBefore w:val="0"/>
              <w:widowControl w:val="0"/>
              <w:spacing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The Castle Doctrine- Exception to the Duty to Retreat: </w:t>
            </w:r>
          </w:p>
          <w:p w:rsidR="00000000" w:rsidDel="00000000" w:rsidP="00000000" w:rsidRDefault="00000000" w:rsidRPr="00000000" w14:paraId="000005BB">
            <w:pPr>
              <w:pageBreakBefore w:val="0"/>
              <w:widowControl w:val="0"/>
              <w:numPr>
                <w:ilvl w:val="0"/>
                <w:numId w:val="103"/>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**If someone is intruding in your home- no duty to retreat you can stand your ground</w:t>
            </w:r>
          </w:p>
          <w:p w:rsidR="00000000" w:rsidDel="00000000" w:rsidP="00000000" w:rsidRDefault="00000000" w:rsidRPr="00000000" w14:paraId="000005BC">
            <w:pPr>
              <w:pageBreakBefore w:val="0"/>
              <w:widowControl w:val="0"/>
              <w:numPr>
                <w:ilvl w:val="0"/>
                <w:numId w:val="103"/>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color w:val="0000ff"/>
                <w:rtl w:val="0"/>
              </w:rPr>
              <w:t xml:space="preserve">Guests: </w:t>
            </w:r>
            <w:r w:rsidDel="00000000" w:rsidR="00000000" w:rsidRPr="00000000">
              <w:rPr>
                <w:rFonts w:ascii="Times New Roman" w:cs="Times New Roman" w:eastAsia="Times New Roman" w:hAnsi="Times New Roman"/>
                <w:rtl w:val="0"/>
              </w:rPr>
              <w:t xml:space="preserve">No duty to retreat </w:t>
            </w:r>
          </w:p>
          <w:p w:rsidR="00000000" w:rsidDel="00000000" w:rsidP="00000000" w:rsidRDefault="00000000" w:rsidRPr="00000000" w14:paraId="000005BD">
            <w:pPr>
              <w:pageBreakBefore w:val="0"/>
              <w:widowControl w:val="0"/>
              <w:numPr>
                <w:ilvl w:val="1"/>
                <w:numId w:val="103"/>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Most states would permit the home-owner to kill in self-defense even if you could easily flee home</w:t>
            </w:r>
          </w:p>
          <w:p w:rsidR="00000000" w:rsidDel="00000000" w:rsidP="00000000" w:rsidRDefault="00000000" w:rsidRPr="00000000" w14:paraId="000005BE">
            <w:pPr>
              <w:pageBreakBefore w:val="0"/>
              <w:widowControl w:val="0"/>
              <w:numPr>
                <w:ilvl w:val="0"/>
                <w:numId w:val="103"/>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color w:val="0000ff"/>
                <w:rtl w:val="0"/>
              </w:rPr>
              <w:t xml:space="preserve">Co-occupancy:</w:t>
            </w:r>
            <w:r w:rsidDel="00000000" w:rsidR="00000000" w:rsidRPr="00000000">
              <w:rPr>
                <w:rFonts w:ascii="Times New Roman" w:cs="Times New Roman" w:eastAsia="Times New Roman" w:hAnsi="Times New Roman"/>
                <w:rtl w:val="0"/>
              </w:rPr>
              <w:t xml:space="preserve"> under the </w:t>
            </w:r>
            <w:r w:rsidDel="00000000" w:rsidR="00000000" w:rsidRPr="00000000">
              <w:rPr>
                <w:rFonts w:ascii="Times New Roman" w:cs="Times New Roman" w:eastAsia="Times New Roman" w:hAnsi="Times New Roman"/>
                <w:b w:val="1"/>
                <w:color w:val="ff0000"/>
                <w:rtl w:val="0"/>
              </w:rPr>
              <w:t xml:space="preserve">MPC 3.04(2)(b)(ii)(a) </w:t>
            </w:r>
            <w:r w:rsidDel="00000000" w:rsidR="00000000" w:rsidRPr="00000000">
              <w:rPr>
                <w:rFonts w:ascii="Times New Roman" w:cs="Times New Roman" w:eastAsia="Times New Roman" w:hAnsi="Times New Roman"/>
                <w:rtl w:val="0"/>
              </w:rPr>
              <w:t xml:space="preserve">no duty to retreat </w:t>
            </w:r>
          </w:p>
          <w:p w:rsidR="00000000" w:rsidDel="00000000" w:rsidP="00000000" w:rsidRDefault="00000000" w:rsidRPr="00000000" w14:paraId="000005BF">
            <w:pPr>
              <w:pageBreakBefore w:val="0"/>
              <w:widowControl w:val="0"/>
              <w:numPr>
                <w:ilvl w:val="0"/>
                <w:numId w:val="103"/>
              </w:numPr>
              <w:spacing w:line="240" w:lineRule="auto"/>
              <w:ind w:left="72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Is your car your castle?</w:t>
            </w:r>
          </w:p>
          <w:p w:rsidR="00000000" w:rsidDel="00000000" w:rsidP="00000000" w:rsidRDefault="00000000" w:rsidRPr="00000000" w14:paraId="000005C0">
            <w:pPr>
              <w:pageBreakBefore w:val="0"/>
              <w:widowControl w:val="0"/>
              <w:numPr>
                <w:ilvl w:val="1"/>
                <w:numId w:val="103"/>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No- See </w:t>
            </w:r>
            <w:r w:rsidDel="00000000" w:rsidR="00000000" w:rsidRPr="00000000">
              <w:rPr>
                <w:rFonts w:ascii="Times New Roman" w:cs="Times New Roman" w:eastAsia="Times New Roman" w:hAnsi="Times New Roman"/>
                <w:i w:val="1"/>
                <w:highlight w:val="cyan"/>
                <w:rtl w:val="0"/>
              </w:rPr>
              <w:t xml:space="preserve">State v. Smiley</w:t>
            </w:r>
            <w:r w:rsidDel="00000000" w:rsidR="00000000" w:rsidRPr="00000000">
              <w:rPr>
                <w:rtl w:val="0"/>
              </w:rPr>
            </w:r>
          </w:p>
          <w:p w:rsidR="00000000" w:rsidDel="00000000" w:rsidP="00000000" w:rsidRDefault="00000000" w:rsidRPr="00000000" w14:paraId="000005C1">
            <w:pPr>
              <w:pageBreakBefore w:val="0"/>
              <w:widowControl w:val="0"/>
              <w:numPr>
                <w:ilvl w:val="2"/>
                <w:numId w:val="103"/>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his car wasn’t his castle b/c he should have just drove away </w:t>
            </w:r>
          </w:p>
          <w:p w:rsidR="00000000" w:rsidDel="00000000" w:rsidP="00000000" w:rsidRDefault="00000000" w:rsidRPr="00000000" w14:paraId="000005C2">
            <w:pPr>
              <w:pageBreakBefore w:val="0"/>
              <w:widowControl w:val="0"/>
              <w:numPr>
                <w:ilvl w:val="0"/>
                <w:numId w:val="103"/>
              </w:numPr>
              <w:spacing w:line="240" w:lineRule="auto"/>
              <w:ind w:left="720" w:hanging="36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Intruders</w:t>
            </w:r>
          </w:p>
          <w:p w:rsidR="00000000" w:rsidDel="00000000" w:rsidP="00000000" w:rsidRDefault="00000000" w:rsidRPr="00000000" w14:paraId="000005C3">
            <w:pPr>
              <w:pageBreakBefore w:val="0"/>
              <w:widowControl w:val="0"/>
              <w:numPr>
                <w:ilvl w:val="1"/>
                <w:numId w:val="103"/>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a man is attacked in his home he may stand his ground and resist the attack (See </w:t>
            </w:r>
            <w:r w:rsidDel="00000000" w:rsidR="00000000" w:rsidRPr="00000000">
              <w:rPr>
                <w:rFonts w:ascii="Times New Roman" w:cs="Times New Roman" w:eastAsia="Times New Roman" w:hAnsi="Times New Roman"/>
                <w:i w:val="1"/>
                <w:highlight w:val="cyan"/>
                <w:rtl w:val="0"/>
              </w:rPr>
              <w:t xml:space="preserve">People v. Tomlins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5C4">
            <w:pPr>
              <w:pageBreakBefore w:val="0"/>
              <w:widowControl w:val="0"/>
              <w:numPr>
                <w:ilvl w:val="1"/>
                <w:numId w:val="103"/>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difficulty of distinguishing between a co-occupant and a mere guest led the Minnesota Supreme Court to relax its restrictions on using defensive force</w:t>
            </w:r>
          </w:p>
          <w:p w:rsidR="00000000" w:rsidDel="00000000" w:rsidP="00000000" w:rsidRDefault="00000000" w:rsidRPr="00000000" w14:paraId="000005C5">
            <w:pPr>
              <w:pageBreakBefore w:val="0"/>
              <w:widowControl w:val="0"/>
              <w:numPr>
                <w:ilvl w:val="0"/>
                <w:numId w:val="103"/>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Takeaway:</w:t>
            </w:r>
            <w:r w:rsidDel="00000000" w:rsidR="00000000" w:rsidRPr="00000000">
              <w:rPr>
                <w:rFonts w:ascii="Times New Roman" w:cs="Times New Roman" w:eastAsia="Times New Roman" w:hAnsi="Times New Roman"/>
                <w:rtl w:val="0"/>
              </w:rPr>
              <w:t xml:space="preserve"> most states end up with duty to retreat- except castle doctrine </w:t>
            </w:r>
          </w:p>
          <w:p w:rsidR="00000000" w:rsidDel="00000000" w:rsidP="00000000" w:rsidRDefault="00000000" w:rsidRPr="00000000" w14:paraId="000005C6">
            <w:pPr>
              <w:pageBreakBefore w:val="0"/>
              <w:widowControl w:val="0"/>
              <w:spacing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7">
            <w:pPr>
              <w:pageBreakBefore w:val="0"/>
              <w:widowControl w:val="0"/>
              <w:spacing w:line="240" w:lineRule="auto"/>
              <w:ind w:lef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Stand Your Ground (arguments for it in larger outline)</w:t>
            </w:r>
          </w:p>
          <w:p w:rsidR="00000000" w:rsidDel="00000000" w:rsidP="00000000" w:rsidRDefault="00000000" w:rsidRPr="00000000" w14:paraId="000005C8">
            <w:pPr>
              <w:pageBreakBefore w:val="0"/>
              <w:widowControl w:val="0"/>
              <w:numPr>
                <w:ilvl w:val="0"/>
                <w:numId w:val="50"/>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No duty to retreat </w:t>
            </w:r>
          </w:p>
          <w:p w:rsidR="00000000" w:rsidDel="00000000" w:rsidP="00000000" w:rsidRDefault="00000000" w:rsidRPr="00000000" w14:paraId="000005C9">
            <w:pPr>
              <w:pageBreakBefore w:val="0"/>
              <w:widowControl w:val="0"/>
              <w:numPr>
                <w:ilvl w:val="1"/>
                <w:numId w:val="50"/>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~14-15 states have passed stand your ground laws- why?</w:t>
            </w:r>
          </w:p>
          <w:p w:rsidR="00000000" w:rsidDel="00000000" w:rsidP="00000000" w:rsidRDefault="00000000" w:rsidRPr="00000000" w14:paraId="000005CA">
            <w:pPr>
              <w:pageBreakBefore w:val="0"/>
              <w:widowControl w:val="0"/>
              <w:numPr>
                <w:ilvl w:val="2"/>
                <w:numId w:val="50"/>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(1) extension of right to bear arms</w:t>
            </w:r>
          </w:p>
          <w:p w:rsidR="00000000" w:rsidDel="00000000" w:rsidP="00000000" w:rsidRDefault="00000000" w:rsidRPr="00000000" w14:paraId="000005CB">
            <w:pPr>
              <w:pageBreakBefore w:val="0"/>
              <w:widowControl w:val="0"/>
              <w:numPr>
                <w:ilvl w:val="2"/>
                <w:numId w:val="50"/>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(2) shouldn’t deter victim from protecting themselves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C">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MPC 3.04(2)(b):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The use of deadly force is not justifiable under this Section unless the actor believes that such force is necessary to protect himself against death, serious bodily harm, kidnapping or sexual intercourse compelled by force or threat; nor is it justifiable if:</w:t>
            </w:r>
          </w:p>
          <w:p w:rsidR="00000000" w:rsidDel="00000000" w:rsidP="00000000" w:rsidRDefault="00000000" w:rsidRPr="00000000" w14:paraId="000005CD">
            <w:pPr>
              <w:pageBreakBefore w:val="0"/>
              <w:widowControl w:val="0"/>
              <w:numPr>
                <w:ilvl w:val="0"/>
                <w:numId w:val="61"/>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(ii)the actor </w:t>
            </w:r>
            <w:r w:rsidDel="00000000" w:rsidR="00000000" w:rsidRPr="00000000">
              <w:rPr>
                <w:rFonts w:ascii="Times New Roman" w:cs="Times New Roman" w:eastAsia="Times New Roman" w:hAnsi="Times New Roman"/>
                <w:color w:val="ff0000"/>
                <w:rtl w:val="0"/>
              </w:rPr>
              <w:t xml:space="preserve">knows </w:t>
            </w:r>
            <w:r w:rsidDel="00000000" w:rsidR="00000000" w:rsidRPr="00000000">
              <w:rPr>
                <w:rFonts w:ascii="Times New Roman" w:cs="Times New Roman" w:eastAsia="Times New Roman" w:hAnsi="Times New Roman"/>
                <w:rtl w:val="0"/>
              </w:rPr>
              <w:t xml:space="preserve">that he </w:t>
            </w:r>
            <w:r w:rsidDel="00000000" w:rsidR="00000000" w:rsidRPr="00000000">
              <w:rPr>
                <w:rFonts w:ascii="Times New Roman" w:cs="Times New Roman" w:eastAsia="Times New Roman" w:hAnsi="Times New Roman"/>
                <w:color w:val="ff0000"/>
                <w:rtl w:val="0"/>
              </w:rPr>
              <w:t xml:space="preserve">can avoid the necessity of using such force with</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ff0000"/>
                <w:rtl w:val="0"/>
              </w:rPr>
              <w:t xml:space="preserve">complete safety by retreating</w:t>
            </w:r>
            <w:r w:rsidDel="00000000" w:rsidR="00000000" w:rsidRPr="00000000">
              <w:rPr>
                <w:rFonts w:ascii="Times New Roman" w:cs="Times New Roman" w:eastAsia="Times New Roman" w:hAnsi="Times New Roman"/>
                <w:rtl w:val="0"/>
              </w:rPr>
              <w:t xml:space="preserve"> or by surrendering possession of a thing to a person asserting a claim of right thereto or by complying with a demand that he abstain from any action which he has no duty to take, except that:</w:t>
            </w:r>
          </w:p>
          <w:p w:rsidR="00000000" w:rsidDel="00000000" w:rsidP="00000000" w:rsidRDefault="00000000" w:rsidRPr="00000000" w14:paraId="000005CE">
            <w:pPr>
              <w:pageBreakBefore w:val="0"/>
              <w:widowControl w:val="0"/>
              <w:numPr>
                <w:ilvl w:val="1"/>
                <w:numId w:val="61"/>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highlight w:val="yellow"/>
                <w:rtl w:val="0"/>
              </w:rPr>
              <w:t xml:space="preserve">the actor is not obliged to retreat </w:t>
            </w:r>
            <w:r w:rsidDel="00000000" w:rsidR="00000000" w:rsidRPr="00000000">
              <w:rPr>
                <w:rFonts w:ascii="Times New Roman" w:cs="Times New Roman" w:eastAsia="Times New Roman" w:hAnsi="Times New Roman"/>
                <w:rtl w:val="0"/>
              </w:rPr>
              <w:t xml:space="preserve">from his dwelling or place of work, unless he was the initial aggressor or is assailed in his place of work by another person whose place of work the actor knows it to be; and</w:t>
            </w:r>
          </w:p>
          <w:p w:rsidR="00000000" w:rsidDel="00000000" w:rsidP="00000000" w:rsidRDefault="00000000" w:rsidRPr="00000000" w14:paraId="000005CF">
            <w:pPr>
              <w:pageBreakBefore w:val="0"/>
              <w:widowControl w:val="0"/>
              <w:numPr>
                <w:ilvl w:val="1"/>
                <w:numId w:val="61"/>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 public officer justified in using force in the performance of his duties or a person justified in using force in his assistance or a person justified in using force in making an arrest or preventing an escape is not obliged to desist from efforts to perform such duty, effect such arrest or prevent such escape because of resistance or threatened resistance by or on behalf of the person against whom such action is directed.</w:t>
            </w:r>
          </w:p>
          <w:p w:rsidR="00000000" w:rsidDel="00000000" w:rsidP="00000000" w:rsidRDefault="00000000" w:rsidRPr="00000000" w14:paraId="000005D0">
            <w:pPr>
              <w:pageBreakBefore w:val="0"/>
              <w:widowControl w:val="0"/>
              <w:spacing w:line="240" w:lineRule="auto"/>
              <w:rPr>
                <w:rFonts w:ascii="Times New Roman" w:cs="Times New Roman" w:eastAsia="Times New Roman" w:hAnsi="Times New Roman"/>
                <w:b w:val="1"/>
              </w:rPr>
            </w:pPr>
            <w:r w:rsidDel="00000000" w:rsidR="00000000" w:rsidRPr="00000000">
              <w:rPr>
                <w:rtl w:val="0"/>
              </w:rPr>
            </w:r>
          </w:p>
        </w:tc>
      </w:tr>
    </w:tbl>
    <w:p w:rsidR="00000000" w:rsidDel="00000000" w:rsidP="00000000" w:rsidRDefault="00000000" w:rsidRPr="00000000" w14:paraId="000005D1">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2">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3">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4">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5">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6">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7">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8">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9">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A">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B">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C">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D">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E">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DF">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0">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1">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2">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3">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4">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5">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6">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7">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8">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9">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A">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B">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EC">
      <w:pPr>
        <w:pageBreakBefore w:val="0"/>
        <w:rPr>
          <w:rFonts w:ascii="Times New Roman" w:cs="Times New Roman" w:eastAsia="Times New Roman" w:hAnsi="Times New Roman"/>
          <w:b w:val="1"/>
        </w:rPr>
      </w:pPr>
      <w:r w:rsidDel="00000000" w:rsidR="00000000" w:rsidRPr="00000000">
        <w:rPr>
          <w:rtl w:val="0"/>
        </w:rPr>
      </w:r>
    </w:p>
    <w:tbl>
      <w:tblPr>
        <w:tblStyle w:val="Table14"/>
        <w:tblW w:w="9360.000000000002"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83.0769230769233"/>
        <w:gridCol w:w="1800"/>
        <w:gridCol w:w="1938.4615384615386"/>
        <w:gridCol w:w="1716.9230769230771"/>
        <w:gridCol w:w="2021.5384615384617"/>
        <w:tblGridChange w:id="0">
          <w:tblGrid>
            <w:gridCol w:w="1883.0769230769233"/>
            <w:gridCol w:w="1800"/>
            <w:gridCol w:w="1938.4615384615386"/>
            <w:gridCol w:w="1716.9230769230771"/>
            <w:gridCol w:w="2021.5384615384617"/>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9cc2e5" w:val="clear"/>
            <w:tcMar>
              <w:top w:w="100.0" w:type="dxa"/>
              <w:left w:w="100.0" w:type="dxa"/>
              <w:bottom w:w="100.0" w:type="dxa"/>
              <w:right w:w="100.0" w:type="dxa"/>
            </w:tcMar>
            <w:vAlign w:val="top"/>
          </w:tcPr>
          <w:p w:rsidR="00000000" w:rsidDel="00000000" w:rsidP="00000000" w:rsidRDefault="00000000" w:rsidRPr="00000000" w14:paraId="000005ED">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M’Naughten</w:t>
            </w:r>
          </w:p>
        </w:tc>
        <w:tc>
          <w:tcPr>
            <w:tcBorders>
              <w:top w:color="000000" w:space="0" w:sz="8" w:val="single"/>
              <w:left w:color="000000" w:space="0" w:sz="0" w:val="nil"/>
              <w:bottom w:color="000000" w:space="0" w:sz="8" w:val="single"/>
              <w:right w:color="000000" w:space="0" w:sz="8" w:val="single"/>
            </w:tcBorders>
            <w:shd w:fill="f4b083" w:val="clear"/>
            <w:tcMar>
              <w:top w:w="100.0" w:type="dxa"/>
              <w:left w:w="100.0" w:type="dxa"/>
              <w:bottom w:w="100.0" w:type="dxa"/>
              <w:right w:w="100.0" w:type="dxa"/>
            </w:tcMar>
            <w:vAlign w:val="top"/>
          </w:tcPr>
          <w:p w:rsidR="00000000" w:rsidDel="00000000" w:rsidP="00000000" w:rsidRDefault="00000000" w:rsidRPr="00000000" w14:paraId="000005EE">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Davis</w:t>
            </w:r>
          </w:p>
        </w:tc>
        <w:tc>
          <w:tcPr>
            <w:tcBorders>
              <w:top w:color="000000" w:space="0" w:sz="8" w:val="single"/>
              <w:left w:color="000000" w:space="0" w:sz="0" w:val="nil"/>
              <w:bottom w:color="000000" w:space="0" w:sz="8" w:val="single"/>
              <w:right w:color="000000" w:space="0" w:sz="8" w:val="single"/>
            </w:tcBorders>
            <w:shd w:fill="c9c9c9" w:val="clear"/>
            <w:tcMar>
              <w:top w:w="100.0" w:type="dxa"/>
              <w:left w:w="100.0" w:type="dxa"/>
              <w:bottom w:w="100.0" w:type="dxa"/>
              <w:right w:w="100.0" w:type="dxa"/>
            </w:tcMar>
            <w:vAlign w:val="top"/>
          </w:tcPr>
          <w:p w:rsidR="00000000" w:rsidDel="00000000" w:rsidP="00000000" w:rsidRDefault="00000000" w:rsidRPr="00000000" w14:paraId="000005EF">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MPC §4.01</w:t>
            </w:r>
          </w:p>
        </w:tc>
        <w:tc>
          <w:tcPr>
            <w:tcBorders>
              <w:top w:color="000000" w:space="0" w:sz="8" w:val="single"/>
              <w:left w:color="000000" w:space="0" w:sz="0" w:val="nil"/>
              <w:bottom w:color="000000" w:space="0" w:sz="8" w:val="single"/>
              <w:right w:color="000000" w:space="0" w:sz="8" w:val="single"/>
            </w:tcBorders>
            <w:shd w:fill="ffd966" w:val="clear"/>
            <w:tcMar>
              <w:top w:w="100.0" w:type="dxa"/>
              <w:left w:w="100.0" w:type="dxa"/>
              <w:bottom w:w="100.0" w:type="dxa"/>
              <w:right w:w="100.0" w:type="dxa"/>
            </w:tcMar>
            <w:vAlign w:val="top"/>
          </w:tcPr>
          <w:p w:rsidR="00000000" w:rsidDel="00000000" w:rsidP="00000000" w:rsidRDefault="00000000" w:rsidRPr="00000000" w14:paraId="000005F0">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Lyons</w:t>
            </w:r>
          </w:p>
        </w:tc>
        <w:tc>
          <w:tcPr>
            <w:tcBorders>
              <w:top w:color="000000" w:space="0" w:sz="8" w:val="single"/>
              <w:left w:color="000000" w:space="0" w:sz="0" w:val="nil"/>
              <w:bottom w:color="000000" w:space="0" w:sz="8" w:val="single"/>
              <w:right w:color="000000" w:space="0" w:sz="8" w:val="single"/>
            </w:tcBorders>
            <w:shd w:fill="a8d08d" w:val="clear"/>
            <w:tcMar>
              <w:top w:w="100.0" w:type="dxa"/>
              <w:left w:w="100.0" w:type="dxa"/>
              <w:bottom w:w="100.0" w:type="dxa"/>
              <w:right w:w="100.0" w:type="dxa"/>
            </w:tcMar>
            <w:vAlign w:val="top"/>
          </w:tcPr>
          <w:p w:rsidR="00000000" w:rsidDel="00000000" w:rsidP="00000000" w:rsidRDefault="00000000" w:rsidRPr="00000000" w14:paraId="000005F1">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Fed Statue</w:t>
            </w:r>
          </w:p>
        </w:tc>
      </w:tr>
      <w:tr>
        <w:trPr>
          <w:cantSplit w:val="0"/>
          <w:trHeight w:val="3055.72998046875" w:hRule="atLeast"/>
          <w:tblHeader w:val="0"/>
        </w:trPr>
        <w:tc>
          <w:tcPr>
            <w:tcBorders>
              <w:top w:color="000000" w:space="0" w:sz="0" w:val="nil"/>
              <w:left w:color="000000" w:space="0" w:sz="8" w:val="single"/>
              <w:bottom w:color="000000" w:space="0" w:sz="8" w:val="single"/>
              <w:right w:color="000000" w:space="0" w:sz="8" w:val="single"/>
            </w:tcBorders>
            <w:shd w:fill="bdd6ee" w:val="clear"/>
            <w:tcMar>
              <w:top w:w="100.0" w:type="dxa"/>
              <w:left w:w="100.0" w:type="dxa"/>
              <w:bottom w:w="100.0" w:type="dxa"/>
              <w:right w:w="100.0" w:type="dxa"/>
            </w:tcMar>
            <w:vAlign w:val="top"/>
          </w:tcPr>
          <w:p w:rsidR="00000000" w:rsidDel="00000000" w:rsidP="00000000" w:rsidRDefault="00000000" w:rsidRPr="00000000" w14:paraId="000005F2">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 D/n know quality of nature of act; or</w:t>
            </w:r>
          </w:p>
          <w:p w:rsidR="00000000" w:rsidDel="00000000" w:rsidP="00000000" w:rsidRDefault="00000000" w:rsidRPr="00000000" w14:paraId="000005F3">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 D/n know act was wrong</w:t>
            </w:r>
          </w:p>
          <w:p w:rsidR="00000000" w:rsidDel="00000000" w:rsidP="00000000" w:rsidRDefault="00000000" w:rsidRPr="00000000" w14:paraId="000005F4">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5F5">
            <w:pPr>
              <w:pageBreakBefore w:val="0"/>
              <w:spacing w:after="240" w:before="240" w:lineRule="auto"/>
              <w:ind w:left="140" w:right="140" w:firstLine="0"/>
              <w:rPr>
                <w:rFonts w:ascii="Times New Roman" w:cs="Times New Roman" w:eastAsia="Times New Roman" w:hAnsi="Times New Roman"/>
                <w:b w:val="1"/>
                <w:i w:val="1"/>
                <w:sz w:val="16"/>
                <w:szCs w:val="16"/>
              </w:rPr>
            </w:pPr>
            <w:r w:rsidDel="00000000" w:rsidR="00000000" w:rsidRPr="00000000">
              <w:rPr>
                <w:rFonts w:ascii="Times New Roman" w:cs="Times New Roman" w:eastAsia="Times New Roman" w:hAnsi="Times New Roman"/>
                <w:b w:val="1"/>
                <w:rtl w:val="0"/>
              </w:rPr>
              <w:t xml:space="preserve">Porter</w:t>
            </w:r>
            <w:r w:rsidDel="00000000" w:rsidR="00000000" w:rsidRPr="00000000">
              <w:rPr>
                <w:rFonts w:ascii="Times New Roman" w:cs="Times New Roman" w:eastAsia="Times New Roman" w:hAnsi="Times New Roman"/>
                <w:b w:val="1"/>
                <w:i w:val="1"/>
                <w:sz w:val="16"/>
                <w:szCs w:val="16"/>
                <w:rtl w:val="0"/>
              </w:rPr>
              <w:t xml:space="preserve">-  insanity only matters at time of crime, must be mental disease or disorder, not lack of self-control, impulsiveness, excitability, etc.</w:t>
            </w:r>
          </w:p>
        </w:tc>
        <w:tc>
          <w:tcPr>
            <w:tcBorders>
              <w:top w:color="000000" w:space="0" w:sz="0" w:val="nil"/>
              <w:left w:color="000000" w:space="0" w:sz="0" w:val="nil"/>
              <w:bottom w:color="000000" w:space="0" w:sz="8" w:val="single"/>
              <w:right w:color="000000" w:space="0" w:sz="8" w:val="single"/>
            </w:tcBorders>
            <w:shd w:fill="f7caac" w:val="clear"/>
            <w:tcMar>
              <w:top w:w="100.0" w:type="dxa"/>
              <w:left w:w="100.0" w:type="dxa"/>
              <w:bottom w:w="100.0" w:type="dxa"/>
              <w:right w:w="100.0" w:type="dxa"/>
            </w:tcMar>
            <w:vAlign w:val="top"/>
          </w:tcPr>
          <w:p w:rsidR="00000000" w:rsidDel="00000000" w:rsidP="00000000" w:rsidRDefault="00000000" w:rsidRPr="00000000" w14:paraId="000005F6">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  Mental disease or defect and does not know right from wrong; or</w:t>
            </w:r>
          </w:p>
          <w:p w:rsidR="00000000" w:rsidDel="00000000" w:rsidP="00000000" w:rsidRDefault="00000000" w:rsidRPr="00000000" w14:paraId="000005F7">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 unconscious of nature of act; or</w:t>
            </w:r>
          </w:p>
          <w:p w:rsidR="00000000" w:rsidDel="00000000" w:rsidP="00000000" w:rsidRDefault="00000000" w:rsidRPr="00000000" w14:paraId="000005F8">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(3) actions are beyond the control of her will [Irresistible impulses]</w:t>
            </w:r>
          </w:p>
        </w:tc>
        <w:tc>
          <w:tcPr>
            <w:tcBorders>
              <w:top w:color="000000" w:space="0" w:sz="0" w:val="nil"/>
              <w:left w:color="000000" w:space="0" w:sz="0" w:val="nil"/>
              <w:bottom w:color="000000" w:space="0" w:sz="8" w:val="single"/>
              <w:right w:color="000000" w:space="0" w:sz="8" w:val="single"/>
            </w:tcBorders>
            <w:shd w:fill="dbdbdb" w:val="clear"/>
            <w:tcMar>
              <w:top w:w="100.0" w:type="dxa"/>
              <w:left w:w="100.0" w:type="dxa"/>
              <w:bottom w:w="100.0" w:type="dxa"/>
              <w:right w:w="100.0" w:type="dxa"/>
            </w:tcMar>
            <w:vAlign w:val="top"/>
          </w:tcPr>
          <w:p w:rsidR="00000000" w:rsidDel="00000000" w:rsidP="00000000" w:rsidRDefault="00000000" w:rsidRPr="00000000" w14:paraId="000005F9">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 </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b w:val="1"/>
                <w:rtl w:val="0"/>
              </w:rPr>
              <w:t xml:space="preserve">lacks substantial capacity either to appreciate the criminality [wrongfulness] of his conduct or to conform his conduct to the requirements of law</w:t>
            </w:r>
          </w:p>
        </w:tc>
        <w:tc>
          <w:tcPr>
            <w:tcBorders>
              <w:top w:color="000000" w:space="0" w:sz="0" w:val="nil"/>
              <w:left w:color="000000" w:space="0" w:sz="0" w:val="nil"/>
              <w:bottom w:color="000000" w:space="0" w:sz="8" w:val="single"/>
              <w:right w:color="000000" w:space="0" w:sz="8" w:val="single"/>
            </w:tcBorders>
            <w:shd w:fill="ffe599" w:val="clear"/>
            <w:tcMar>
              <w:top w:w="100.0" w:type="dxa"/>
              <w:left w:w="100.0" w:type="dxa"/>
              <w:bottom w:w="100.0" w:type="dxa"/>
              <w:right w:w="100.0" w:type="dxa"/>
            </w:tcMar>
            <w:vAlign w:val="top"/>
          </w:tcPr>
          <w:p w:rsidR="00000000" w:rsidDel="00000000" w:rsidP="00000000" w:rsidRDefault="00000000" w:rsidRPr="00000000" w14:paraId="000005FA">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 Mental disease or defect; and</w:t>
            </w:r>
          </w:p>
          <w:p w:rsidR="00000000" w:rsidDel="00000000" w:rsidP="00000000" w:rsidRDefault="00000000" w:rsidRPr="00000000" w14:paraId="000005FB">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 substantial inability to know right from wrong</w:t>
            </w:r>
          </w:p>
        </w:tc>
        <w:tc>
          <w:tcPr>
            <w:tcBorders>
              <w:top w:color="000000" w:space="0" w:sz="0" w:val="nil"/>
              <w:left w:color="000000" w:space="0" w:sz="0" w:val="nil"/>
              <w:bottom w:color="000000" w:space="0" w:sz="8" w:val="single"/>
              <w:right w:color="000000" w:space="0" w:sz="8" w:val="single"/>
            </w:tcBorders>
            <w:shd w:fill="c5e0b3" w:val="clear"/>
            <w:tcMar>
              <w:top w:w="100.0" w:type="dxa"/>
              <w:left w:w="100.0" w:type="dxa"/>
              <w:bottom w:w="100.0" w:type="dxa"/>
              <w:right w:w="100.0" w:type="dxa"/>
            </w:tcMar>
            <w:vAlign w:val="top"/>
          </w:tcPr>
          <w:p w:rsidR="00000000" w:rsidDel="00000000" w:rsidP="00000000" w:rsidRDefault="00000000" w:rsidRPr="00000000" w14:paraId="000005FC">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Insanity is only an affirmative defense, and makes clear  it’s not substantial capacityà</w:t>
            </w:r>
            <w:r w:rsidDel="00000000" w:rsidR="00000000" w:rsidRPr="00000000">
              <w:rPr>
                <w:rFonts w:ascii="Times New Roman" w:cs="Times New Roman" w:eastAsia="Times New Roman" w:hAnsi="Times New Roman"/>
                <w:b w:val="1"/>
                <w:u w:val="single"/>
                <w:rtl w:val="0"/>
              </w:rPr>
              <w:t xml:space="preserve">NO longer burden on prosecutor</w:t>
            </w:r>
            <w:r w:rsidDel="00000000" w:rsidR="00000000" w:rsidRPr="00000000">
              <w:rPr>
                <w:rFonts w:ascii="Gungsuh" w:cs="Gungsuh" w:eastAsia="Gungsuh" w:hAnsi="Gungsuh"/>
                <w:b w:val="1"/>
                <w:rtl w:val="0"/>
              </w:rPr>
              <w:t xml:space="preserve">, burden on ∆ prove that they were insane</w:t>
            </w:r>
          </w:p>
        </w:tc>
      </w:tr>
      <w:tr>
        <w:trPr>
          <w:cantSplit w:val="0"/>
          <w:trHeight w:val="4.775390625" w:hRule="atLeast"/>
          <w:tblHeader w:val="0"/>
        </w:trPr>
        <w:tc>
          <w:tcPr>
            <w:tcBorders>
              <w:top w:color="000000" w:space="0" w:sz="0" w:val="nil"/>
              <w:left w:color="000000" w:space="0" w:sz="8" w:val="single"/>
              <w:bottom w:color="000000" w:space="0" w:sz="8" w:val="single"/>
              <w:right w:color="000000"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5FD">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**strictest</w:t>
            </w:r>
          </w:p>
        </w:tc>
        <w:tc>
          <w:tcPr>
            <w:tcBorders>
              <w:top w:color="000000" w:space="0" w:sz="0" w:val="nil"/>
              <w:left w:color="000000" w:space="0" w:sz="0" w:val="nil"/>
              <w:bottom w:color="000000" w:space="0" w:sz="8" w:val="single"/>
              <w:right w:color="000000"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5FE">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**adds “irresistible impulses”</w:t>
            </w:r>
          </w:p>
          <w:p w:rsidR="00000000" w:rsidDel="00000000" w:rsidP="00000000" w:rsidRDefault="00000000" w:rsidRPr="00000000" w14:paraId="000005FF">
            <w:pPr>
              <w:pageBreakBefore w:val="0"/>
              <w:spacing w:after="240" w:before="240" w:lineRule="auto"/>
              <w:ind w:left="50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b w:val="1"/>
                <w:sz w:val="14"/>
                <w:szCs w:val="14"/>
                <w:rtl w:val="0"/>
              </w:rPr>
              <w:t xml:space="preserve">        </w:t>
            </w:r>
            <w:r w:rsidDel="00000000" w:rsidR="00000000" w:rsidRPr="00000000">
              <w:rPr>
                <w:rFonts w:ascii="Gungsuh" w:cs="Gungsuh" w:eastAsia="Gungsuh" w:hAnsi="Gungsuh"/>
                <w:b w:val="1"/>
                <w:rtl w:val="0"/>
              </w:rPr>
              <w:t xml:space="preserve">Better to be a ∆ in a Davis Juris than M’Nau</w:t>
            </w:r>
          </w:p>
        </w:tc>
        <w:tc>
          <w:tcPr>
            <w:tcBorders>
              <w:top w:color="000000" w:space="0" w:sz="0" w:val="nil"/>
              <w:left w:color="000000" w:space="0" w:sz="0" w:val="nil"/>
              <w:bottom w:color="000000" w:space="0" w:sz="8" w:val="single"/>
              <w:right w:color="000000" w:space="0" w:sz="8" w:val="single"/>
            </w:tcBorders>
            <w:shd w:fill="ededed" w:val="clear"/>
            <w:tcMar>
              <w:top w:w="100.0" w:type="dxa"/>
              <w:left w:w="100.0" w:type="dxa"/>
              <w:bottom w:w="100.0" w:type="dxa"/>
              <w:right w:w="100.0" w:type="dxa"/>
            </w:tcMar>
            <w:vAlign w:val="top"/>
          </w:tcPr>
          <w:p w:rsidR="00000000" w:rsidDel="00000000" w:rsidP="00000000" w:rsidRDefault="00000000" w:rsidRPr="00000000" w14:paraId="00000600">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liberalizes Davis</w:t>
            </w:r>
          </w:p>
          <w:p w:rsidR="00000000" w:rsidDel="00000000" w:rsidP="00000000" w:rsidRDefault="00000000" w:rsidRPr="00000000" w14:paraId="00000601">
            <w:pPr>
              <w:pageBreakBefore w:val="0"/>
              <w:spacing w:after="240" w:before="240" w:lineRule="auto"/>
              <w:ind w:left="140" w:right="14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*Takes an absolute standard- you know or you don’t</w:t>
            </w:r>
          </w:p>
        </w:tc>
        <w:tc>
          <w:tcPr>
            <w:tcBorders>
              <w:top w:color="000000" w:space="0" w:sz="0" w:val="nil"/>
              <w:left w:color="000000" w:space="0" w:sz="0" w:val="nil"/>
              <w:bottom w:color="000000" w:space="0" w:sz="8" w:val="single"/>
              <w:right w:color="000000" w:space="0" w:sz="8" w:val="single"/>
            </w:tcBorders>
            <w:shd w:fill="fff2cc" w:val="clear"/>
            <w:tcMar>
              <w:top w:w="100.0" w:type="dxa"/>
              <w:left w:w="100.0" w:type="dxa"/>
              <w:bottom w:w="100.0" w:type="dxa"/>
              <w:right w:w="100.0" w:type="dxa"/>
            </w:tcMar>
            <w:vAlign w:val="top"/>
          </w:tcPr>
          <w:p w:rsidR="00000000" w:rsidDel="00000000" w:rsidP="00000000" w:rsidRDefault="00000000" w:rsidRPr="00000000" w14:paraId="00000602">
            <w:pPr>
              <w:pageBreakBefore w:val="0"/>
              <w:spacing w:after="240" w:before="240" w:lineRule="auto"/>
              <w:ind w:left="140" w:right="140" w:firstLine="0"/>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*Lyons court adopted the 1st part of the MPC “substantial inability to know right from wrong”</w:t>
            </w:r>
          </w:p>
        </w:tc>
        <w:tc>
          <w:tcPr>
            <w:tcBorders>
              <w:top w:color="000000" w:space="0" w:sz="0" w:val="nil"/>
              <w:left w:color="000000" w:space="0" w:sz="0" w:val="nil"/>
              <w:bottom w:color="000000" w:space="0" w:sz="8" w:val="single"/>
              <w:right w:color="000000"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603">
            <w:pPr>
              <w:pageBreakBefore w:val="0"/>
              <w:spacing w:after="240" w:before="240" w:lineRule="auto"/>
              <w:ind w:left="140" w:right="140" w:firstLine="0"/>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*supersedes Lyons</w:t>
            </w:r>
          </w:p>
          <w:p w:rsidR="00000000" w:rsidDel="00000000" w:rsidP="00000000" w:rsidRDefault="00000000" w:rsidRPr="00000000" w14:paraId="00000604">
            <w:pPr>
              <w:pageBreakBefore w:val="0"/>
              <w:spacing w:after="240" w:before="240" w:lineRule="auto"/>
              <w:ind w:left="140" w:right="140" w:firstLine="0"/>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**Brings the test all the way back to the M’Naughten standard, but even stricter b/c now affirmative defense</w:t>
            </w:r>
          </w:p>
        </w:tc>
      </w:tr>
    </w:tbl>
    <w:p w:rsidR="00000000" w:rsidDel="00000000" w:rsidP="00000000" w:rsidRDefault="00000000" w:rsidRPr="00000000" w14:paraId="00000605">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606">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607">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608">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609">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60A">
      <w:pPr>
        <w:pageBreakBefore w:val="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60B">
      <w:pPr>
        <w:pageBreakBefore w:val="0"/>
        <w:rPr>
          <w:rFonts w:ascii="Times New Roman" w:cs="Times New Roman" w:eastAsia="Times New Roman" w:hAnsi="Times New Roman"/>
          <w:b w:val="1"/>
        </w:rPr>
      </w:pPr>
      <w:r w:rsidDel="00000000" w:rsidR="00000000" w:rsidRPr="00000000">
        <w:rPr>
          <w:rtl w:val="0"/>
        </w:rPr>
      </w:r>
    </w:p>
    <w:tbl>
      <w:tblPr>
        <w:tblStyle w:val="Table15"/>
        <w:tblW w:w="12105.0" w:type="dxa"/>
        <w:jc w:val="left"/>
        <w:tblInd w:w="-12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50"/>
        <w:gridCol w:w="5805"/>
        <w:gridCol w:w="4650"/>
        <w:tblGridChange w:id="0">
          <w:tblGrid>
            <w:gridCol w:w="1650"/>
            <w:gridCol w:w="5805"/>
            <w:gridCol w:w="4650"/>
          </w:tblGrid>
        </w:tblGridChange>
      </w:tblGrid>
      <w:tr>
        <w:trPr>
          <w:cantSplit w:val="0"/>
          <w:trHeight w:val="440" w:hRule="atLeast"/>
          <w:tblHeader w:val="0"/>
        </w:trPr>
        <w:tc>
          <w:tcPr>
            <w:gridSpan w:val="3"/>
            <w:shd w:fill="cfe2f3" w:val="clear"/>
            <w:tcMar>
              <w:top w:w="100.0" w:type="dxa"/>
              <w:left w:w="100.0" w:type="dxa"/>
              <w:bottom w:w="100.0" w:type="dxa"/>
              <w:right w:w="100.0" w:type="dxa"/>
            </w:tcMar>
            <w:vAlign w:val="top"/>
          </w:tcPr>
          <w:p w:rsidR="00000000" w:rsidDel="00000000" w:rsidP="00000000" w:rsidRDefault="00000000" w:rsidRPr="00000000" w14:paraId="0000060C">
            <w:pPr>
              <w:pageBreakBefore w:val="0"/>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DEFENSES: EXCUSES</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60F">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Defense Excuse:</w:t>
            </w:r>
            <w:r w:rsidDel="00000000" w:rsidR="00000000" w:rsidRPr="00000000">
              <w:rPr>
                <w:rFonts w:ascii="Times New Roman" w:cs="Times New Roman" w:eastAsia="Times New Roman" w:hAnsi="Times New Roman"/>
                <w:rtl w:val="0"/>
              </w:rPr>
              <w:t xml:space="preserve"> In order to alleviate conviction of a crime, a justification defense is where one is excused from an act that they committed due to some outside ‘x’ factor, which removes liability.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2">
            <w:pPr>
              <w:pageBreakBefore w:val="0"/>
              <w:widowControl w:val="0"/>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Insanity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613">
            <w:pPr>
              <w:pageBreakBefore w:val="0"/>
              <w:widowControl w:val="0"/>
              <w:spacing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Andera Yates (2005)</w:t>
            </w:r>
          </w:p>
          <w:p w:rsidR="00000000" w:rsidDel="00000000" w:rsidP="00000000" w:rsidRDefault="00000000" w:rsidRPr="00000000" w14:paraId="00000614">
            <w:pPr>
              <w:pageBreakBefore w:val="0"/>
              <w:widowControl w:val="0"/>
              <w:numPr>
                <w:ilvl w:val="0"/>
                <w:numId w:val="49"/>
              </w:numPr>
              <w:spacing w:after="0" w:afterAutospacing="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Yates drowned her 5 children in the tub. She had a history of depression and had tried to commit suicide.</w:t>
            </w:r>
          </w:p>
          <w:p w:rsidR="00000000" w:rsidDel="00000000" w:rsidP="00000000" w:rsidRDefault="00000000" w:rsidRPr="00000000" w14:paraId="00000615">
            <w:pPr>
              <w:pageBreakBefore w:val="0"/>
              <w:widowControl w:val="0"/>
              <w:numPr>
                <w:ilvl w:val="0"/>
                <w:numId w:val="49"/>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jury still rejected her insanity defense and found her guilty of capital murder</w:t>
            </w:r>
          </w:p>
          <w:p w:rsidR="00000000" w:rsidDel="00000000" w:rsidP="00000000" w:rsidRDefault="00000000" w:rsidRPr="00000000" w14:paraId="00000616">
            <w:pPr>
              <w:pageBreakBefore w:val="0"/>
              <w:widowControl w:val="0"/>
              <w:numPr>
                <w:ilvl w:val="0"/>
                <w:numId w:val="49"/>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But then on retrial- she was found not guilty by reason of insanity</w:t>
            </w:r>
          </w:p>
          <w:p w:rsidR="00000000" w:rsidDel="00000000" w:rsidP="00000000" w:rsidRDefault="00000000" w:rsidRPr="00000000" w14:paraId="00000617">
            <w:pPr>
              <w:pageBreakBefore w:val="0"/>
              <w:widowControl w:val="0"/>
              <w:numPr>
                <w:ilvl w:val="0"/>
                <w:numId w:val="49"/>
              </w:numPr>
              <w:spacing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highlight w:val="yellow"/>
                <w:rtl w:val="0"/>
              </w:rPr>
              <w:t xml:space="preserve">Yates: (with no insanity defense</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18">
            <w:pPr>
              <w:pageBreakBefore w:val="0"/>
              <w:widowControl w:val="0"/>
              <w:numPr>
                <w:ilvl w:val="1"/>
                <w:numId w:val="49"/>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Retribution: </w:t>
            </w:r>
          </w:p>
          <w:p w:rsidR="00000000" w:rsidDel="00000000" w:rsidP="00000000" w:rsidRDefault="00000000" w:rsidRPr="00000000" w14:paraId="00000619">
            <w:pPr>
              <w:pageBreakBefore w:val="0"/>
              <w:widowControl w:val="0"/>
              <w:numPr>
                <w:ilvl w:val="2"/>
                <w:numId w:val="49"/>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Yes, she did it should have to pay </w:t>
            </w:r>
          </w:p>
          <w:p w:rsidR="00000000" w:rsidDel="00000000" w:rsidP="00000000" w:rsidRDefault="00000000" w:rsidRPr="00000000" w14:paraId="0000061A">
            <w:pPr>
              <w:pageBreakBefore w:val="0"/>
              <w:widowControl w:val="0"/>
              <w:numPr>
                <w:ilvl w:val="2"/>
                <w:numId w:val="49"/>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No, b/c punish based on free will, and she believed she was saving her kids from Satan </w:t>
            </w:r>
          </w:p>
          <w:p w:rsidR="00000000" w:rsidDel="00000000" w:rsidP="00000000" w:rsidRDefault="00000000" w:rsidRPr="00000000" w14:paraId="0000061B">
            <w:pPr>
              <w:pageBreakBefore w:val="0"/>
              <w:widowControl w:val="0"/>
              <w:numPr>
                <w:ilvl w:val="1"/>
                <w:numId w:val="49"/>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Incapacitation: </w:t>
            </w:r>
          </w:p>
          <w:p w:rsidR="00000000" w:rsidDel="00000000" w:rsidP="00000000" w:rsidRDefault="00000000" w:rsidRPr="00000000" w14:paraId="0000061C">
            <w:pPr>
              <w:pageBreakBefore w:val="0"/>
              <w:widowControl w:val="0"/>
              <w:numPr>
                <w:ilvl w:val="2"/>
                <w:numId w:val="49"/>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Yes, b/c if she thinks killing people based on Satan, she might do it again</w:t>
            </w:r>
          </w:p>
          <w:p w:rsidR="00000000" w:rsidDel="00000000" w:rsidP="00000000" w:rsidRDefault="00000000" w:rsidRPr="00000000" w14:paraId="0000061D">
            <w:pPr>
              <w:pageBreakBefore w:val="0"/>
              <w:widowControl w:val="0"/>
              <w:numPr>
                <w:ilvl w:val="1"/>
                <w:numId w:val="49"/>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Rehabilitation: </w:t>
            </w:r>
          </w:p>
          <w:p w:rsidR="00000000" w:rsidDel="00000000" w:rsidP="00000000" w:rsidRDefault="00000000" w:rsidRPr="00000000" w14:paraId="0000061E">
            <w:pPr>
              <w:pageBreakBefore w:val="0"/>
              <w:widowControl w:val="0"/>
              <w:numPr>
                <w:ilvl w:val="2"/>
                <w:numId w:val="49"/>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Brings in part of why we have insanity defense</w:t>
            </w:r>
          </w:p>
          <w:p w:rsidR="00000000" w:rsidDel="00000000" w:rsidP="00000000" w:rsidRDefault="00000000" w:rsidRPr="00000000" w14:paraId="0000061F">
            <w:pPr>
              <w:pageBreakBefore w:val="0"/>
              <w:widowControl w:val="0"/>
              <w:numPr>
                <w:ilvl w:val="2"/>
                <w:numId w:val="49"/>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But, if in prison, probably no chance of getting better</w:t>
            </w:r>
          </w:p>
          <w:p w:rsidR="00000000" w:rsidDel="00000000" w:rsidP="00000000" w:rsidRDefault="00000000" w:rsidRPr="00000000" w14:paraId="00000620">
            <w:pPr>
              <w:pageBreakBefore w:val="0"/>
              <w:widowControl w:val="0"/>
              <w:numPr>
                <w:ilvl w:val="1"/>
                <w:numId w:val="49"/>
              </w:numPr>
              <w:spacing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Deterrence: </w:t>
            </w:r>
          </w:p>
          <w:p w:rsidR="00000000" w:rsidDel="00000000" w:rsidP="00000000" w:rsidRDefault="00000000" w:rsidRPr="00000000" w14:paraId="00000621">
            <w:pPr>
              <w:pageBreakBefore w:val="0"/>
              <w:widowControl w:val="0"/>
              <w:numPr>
                <w:ilvl w:val="2"/>
                <w:numId w:val="49"/>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This isn’t something that could be deterred, especially b/c she thought she was saving her kids from safety </w:t>
            </w:r>
          </w:p>
          <w:p w:rsidR="00000000" w:rsidDel="00000000" w:rsidP="00000000" w:rsidRDefault="00000000" w:rsidRPr="00000000" w14:paraId="00000622">
            <w:pPr>
              <w:pageBreakBefore w:val="0"/>
              <w:widowControl w:val="0"/>
              <w:numPr>
                <w:ilvl w:val="2"/>
                <w:numId w:val="49"/>
              </w:numPr>
              <w:spacing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Might deter others to prevent something like this from happening (her husband)</w:t>
            </w:r>
          </w:p>
          <w:p w:rsidR="00000000" w:rsidDel="00000000" w:rsidP="00000000" w:rsidRDefault="00000000" w:rsidRPr="00000000" w14:paraId="00000623">
            <w:pPr>
              <w:pageBreakBefore w:val="0"/>
              <w:widowControl w:val="0"/>
              <w:numPr>
                <w:ilvl w:val="2"/>
                <w:numId w:val="49"/>
              </w:numPr>
              <w:spacing w:after="0" w:after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Deterrence assumes we’re dealing with a rational actor</w:t>
            </w:r>
          </w:p>
          <w:p w:rsidR="00000000" w:rsidDel="00000000" w:rsidP="00000000" w:rsidRDefault="00000000" w:rsidRPr="00000000" w14:paraId="00000624">
            <w:pPr>
              <w:pageBreakBefore w:val="0"/>
              <w:widowControl w:val="0"/>
              <w:numPr>
                <w:ilvl w:val="0"/>
                <w:numId w:val="49"/>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Yates: (with insanity defense- prison vs. mental hosp)</w:t>
            </w:r>
          </w:p>
          <w:p w:rsidR="00000000" w:rsidDel="00000000" w:rsidP="00000000" w:rsidRDefault="00000000" w:rsidRPr="00000000" w14:paraId="00000625">
            <w:pPr>
              <w:pageBreakBefore w:val="0"/>
              <w:widowControl w:val="0"/>
              <w:numPr>
                <w:ilvl w:val="1"/>
                <w:numId w:val="49"/>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Deterrence:</w:t>
            </w:r>
          </w:p>
          <w:p w:rsidR="00000000" w:rsidDel="00000000" w:rsidP="00000000" w:rsidRDefault="00000000" w:rsidRPr="00000000" w14:paraId="00000626">
            <w:pPr>
              <w:pageBreakBefore w:val="0"/>
              <w:widowControl w:val="0"/>
              <w:numPr>
                <w:ilvl w:val="2"/>
                <w:numId w:val="49"/>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Still can’t deter people like this</w:t>
            </w:r>
          </w:p>
          <w:p w:rsidR="00000000" w:rsidDel="00000000" w:rsidP="00000000" w:rsidRDefault="00000000" w:rsidRPr="00000000" w14:paraId="00000627">
            <w:pPr>
              <w:pageBreakBefore w:val="0"/>
              <w:widowControl w:val="0"/>
              <w:numPr>
                <w:ilvl w:val="2"/>
                <w:numId w:val="49"/>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Bottom line, deterrence doesn’t really work with these things</w:t>
            </w:r>
          </w:p>
          <w:p w:rsidR="00000000" w:rsidDel="00000000" w:rsidP="00000000" w:rsidRDefault="00000000" w:rsidRPr="00000000" w14:paraId="00000628">
            <w:pPr>
              <w:pageBreakBefore w:val="0"/>
              <w:widowControl w:val="0"/>
              <w:numPr>
                <w:ilvl w:val="1"/>
                <w:numId w:val="49"/>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Retribution:</w:t>
            </w:r>
          </w:p>
          <w:p w:rsidR="00000000" w:rsidDel="00000000" w:rsidP="00000000" w:rsidRDefault="00000000" w:rsidRPr="00000000" w14:paraId="00000629">
            <w:pPr>
              <w:pageBreakBefore w:val="0"/>
              <w:widowControl w:val="0"/>
              <w:numPr>
                <w:ilvl w:val="2"/>
                <w:numId w:val="49"/>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mental hospital not prison (but would be there for less time then if prison</w:t>
            </w:r>
          </w:p>
          <w:p w:rsidR="00000000" w:rsidDel="00000000" w:rsidP="00000000" w:rsidRDefault="00000000" w:rsidRPr="00000000" w14:paraId="0000062A">
            <w:pPr>
              <w:pageBreakBefore w:val="0"/>
              <w:widowControl w:val="0"/>
              <w:numPr>
                <w:ilvl w:val="2"/>
                <w:numId w:val="49"/>
              </w:numPr>
              <w:spacing w:after="0" w:afterAutospacing="0" w:before="0" w:beforeAutospacing="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Mental hospital isn’t that much better, but an “eye-for-an eye” POV don’t waste resources, also medication</w:t>
            </w:r>
          </w:p>
          <w:p w:rsidR="00000000" w:rsidDel="00000000" w:rsidP="00000000" w:rsidRDefault="00000000" w:rsidRPr="00000000" w14:paraId="0000062B">
            <w:pPr>
              <w:pageBreakBefore w:val="0"/>
              <w:widowControl w:val="0"/>
              <w:numPr>
                <w:ilvl w:val="1"/>
                <w:numId w:val="49"/>
              </w:numPr>
              <w:spacing w:after="0" w:afterAutospacing="0" w:before="0" w:beforeAutospacing="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Rehabilitation:</w:t>
            </w:r>
          </w:p>
          <w:p w:rsidR="00000000" w:rsidDel="00000000" w:rsidP="00000000" w:rsidRDefault="00000000" w:rsidRPr="00000000" w14:paraId="0000062C">
            <w:pPr>
              <w:pageBreakBefore w:val="0"/>
              <w:widowControl w:val="0"/>
              <w:numPr>
                <w:ilvl w:val="2"/>
                <w:numId w:val="49"/>
              </w:numPr>
              <w:spacing w:after="0" w:before="0" w:line="24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Yes</w:t>
            </w:r>
          </w:p>
          <w:p w:rsidR="00000000" w:rsidDel="00000000" w:rsidP="00000000" w:rsidRDefault="00000000" w:rsidRPr="00000000" w14:paraId="0000062D">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2E">
            <w:pPr>
              <w:pageBreakBefore w:val="0"/>
              <w:widowControl w:val="0"/>
              <w:spacing w:after="0" w:before="0" w:line="240" w:lineRule="auto"/>
              <w:ind w:left="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Rejection of Insanity Defense:</w:t>
            </w:r>
          </w:p>
          <w:p w:rsidR="00000000" w:rsidDel="00000000" w:rsidP="00000000" w:rsidRDefault="00000000" w:rsidRPr="00000000" w14:paraId="0000062F">
            <w:pPr>
              <w:pageBreakBefore w:val="0"/>
              <w:widowControl w:val="0"/>
              <w:spacing w:after="0" w:before="0" w:line="240" w:lineRule="auto"/>
              <w:ind w:left="0" w:firstLine="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State v. Green (1982)</w:t>
            </w:r>
          </w:p>
          <w:p w:rsidR="00000000" w:rsidDel="00000000" w:rsidP="00000000" w:rsidRDefault="00000000" w:rsidRPr="00000000" w14:paraId="00000630">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31">
            <w:pPr>
              <w:pageBreakBefore w:val="0"/>
              <w:widowControl w:val="0"/>
              <w:spacing w:after="0" w:before="0" w:line="240" w:lineRule="auto"/>
              <w:ind w:left="0" w:firstLine="0"/>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Execution:</w:t>
            </w:r>
          </w:p>
          <w:p w:rsidR="00000000" w:rsidDel="00000000" w:rsidP="00000000" w:rsidRDefault="00000000" w:rsidRPr="00000000" w14:paraId="00000632">
            <w:pPr>
              <w:pageBreakBefore w:val="0"/>
              <w:widowControl w:val="0"/>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cyan"/>
                <w:rtl w:val="0"/>
              </w:rPr>
              <w:t xml:space="preserve">State v. Perry (1992)</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33">
            <w:pPr>
              <w:pageBreakBefore w:val="0"/>
              <w:widowControl w:val="0"/>
              <w:numPr>
                <w:ilvl w:val="0"/>
                <w:numId w:val="39"/>
              </w:numPr>
              <w:spacing w:after="0" w:before="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 state may not subject an insane death row prisoner to antipsychotic medication against his will, in order to restore his sanity sot that he may be executed</w:t>
            </w:r>
          </w:p>
          <w:p w:rsidR="00000000" w:rsidDel="00000000" w:rsidP="00000000" w:rsidRDefault="00000000" w:rsidRPr="00000000" w14:paraId="00000634">
            <w:pPr>
              <w:pageBreakBefore w:val="0"/>
              <w:widowControl w:val="0"/>
              <w:spacing w:after="0" w:before="0"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Atkins v. VA (2002)</w:t>
            </w:r>
          </w:p>
          <w:p w:rsidR="00000000" w:rsidDel="00000000" w:rsidP="00000000" w:rsidRDefault="00000000" w:rsidRPr="00000000" w14:paraId="00000635">
            <w:pPr>
              <w:pageBreakBefore w:val="0"/>
              <w:widowControl w:val="0"/>
              <w:numPr>
                <w:ilvl w:val="0"/>
                <w:numId w:val="110"/>
              </w:numPr>
              <w:spacing w:after="0" w:before="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8th amendment forbids the execution of persons with mental retardation even if they are not insane under the Ford standard</w:t>
            </w:r>
          </w:p>
          <w:p w:rsidR="00000000" w:rsidDel="00000000" w:rsidP="00000000" w:rsidRDefault="00000000" w:rsidRPr="00000000" w14:paraId="00000636">
            <w:pPr>
              <w:pageBreakBefore w:val="0"/>
              <w:widowControl w:val="0"/>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37">
            <w:pPr>
              <w:pageBreakBefore w:val="0"/>
              <w:widowControl w:val="0"/>
              <w:spacing w:after="0" w:before="0"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Mandatory Commitment:</w:t>
            </w:r>
          </w:p>
          <w:p w:rsidR="00000000" w:rsidDel="00000000" w:rsidP="00000000" w:rsidRDefault="00000000" w:rsidRPr="00000000" w14:paraId="00000638">
            <w:pPr>
              <w:pageBreakBefore w:val="0"/>
              <w:widowControl w:val="0"/>
              <w:spacing w:after="0" w:before="0" w:line="240" w:lineRule="auto"/>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Jones v. United States (1983)</w:t>
            </w:r>
          </w:p>
          <w:p w:rsidR="00000000" w:rsidDel="00000000" w:rsidP="00000000" w:rsidRDefault="00000000" w:rsidRPr="00000000" w14:paraId="00000639">
            <w:pPr>
              <w:pageBreakBefore w:val="0"/>
              <w:widowControl w:val="0"/>
              <w:numPr>
                <w:ilvl w:val="0"/>
                <w:numId w:val="12"/>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Supreme Court upheld the constitutionality of mandatory commitment </w:t>
            </w:r>
          </w:p>
          <w:p w:rsidR="00000000" w:rsidDel="00000000" w:rsidP="00000000" w:rsidRDefault="00000000" w:rsidRPr="00000000" w14:paraId="0000063A">
            <w:pPr>
              <w:pageBreakBefore w:val="0"/>
              <w:widowControl w:val="0"/>
              <w:numPr>
                <w:ilvl w:val="0"/>
                <w:numId w:val="12"/>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Court also noted that the committed person was given an opportunity to demonstrate his recovery at a hearing within 50 days of commitment</w:t>
            </w:r>
          </w:p>
          <w:p w:rsidR="00000000" w:rsidDel="00000000" w:rsidP="00000000" w:rsidRDefault="00000000" w:rsidRPr="00000000" w14:paraId="0000063B">
            <w:pPr>
              <w:pageBreakBefore w:val="0"/>
              <w:widowControl w:val="0"/>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3C">
            <w:pPr>
              <w:pageBreakBefore w:val="0"/>
              <w:widowControl w:val="0"/>
              <w:spacing w:after="0" w:before="0" w:line="240" w:lineRule="auto"/>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Standards:</w:t>
            </w:r>
          </w:p>
          <w:p w:rsidR="00000000" w:rsidDel="00000000" w:rsidP="00000000" w:rsidRDefault="00000000" w:rsidRPr="00000000" w14:paraId="0000063D">
            <w:pPr>
              <w:pageBreakBefore w:val="0"/>
              <w:widowControl w:val="0"/>
              <w:spacing w:after="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highlight w:val="cyan"/>
                <w:rtl w:val="0"/>
              </w:rPr>
              <w:t xml:space="preserve">M’ Naughten (1834) Standard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3E">
            <w:pPr>
              <w:pageBreakBefore w:val="0"/>
              <w:widowControl w:val="0"/>
              <w:numPr>
                <w:ilvl w:val="0"/>
                <w:numId w:val="11"/>
              </w:numPr>
              <w:spacing w:after="0" w:before="0" w:line="240" w:lineRule="auto"/>
              <w:ind w:left="720" w:hanging="360"/>
              <w:rPr>
                <w:rFonts w:ascii="Times New Roman" w:cs="Times New Roman" w:eastAsia="Times New Roman" w:hAnsi="Times New Roman"/>
                <w:u w:val="none"/>
              </w:rPr>
            </w:pPr>
            <w:r w:rsidDel="00000000" w:rsidR="00000000" w:rsidRPr="00000000">
              <w:rPr>
                <w:rFonts w:ascii="Gungsuh" w:cs="Gungsuh" w:eastAsia="Gungsuh" w:hAnsi="Gungsuh"/>
                <w:rtl w:val="0"/>
              </w:rPr>
              <w:t xml:space="preserve">∆ was indicted for the murder of Edward Drummond – M’Naghten had mistaken Drummond for Peel and has shot Drummond by mistake – The Defense introduced extensive expert and lay testimony indicating that M’Naghten was obsessed with delusions</w:t>
            </w:r>
          </w:p>
          <w:p w:rsidR="00000000" w:rsidDel="00000000" w:rsidP="00000000" w:rsidRDefault="00000000" w:rsidRPr="00000000" w14:paraId="0000063F">
            <w:pPr>
              <w:pageBreakBefore w:val="0"/>
              <w:widowControl w:val="0"/>
              <w:numPr>
                <w:ilvl w:val="0"/>
                <w:numId w:val="11"/>
              </w:numPr>
              <w:spacing w:after="0" w:before="0" w:line="240" w:lineRule="auto"/>
              <w:ind w:left="720" w:hanging="360"/>
              <w:rPr>
                <w:rFonts w:ascii="Times New Roman" w:cs="Times New Roman" w:eastAsia="Times New Roman" w:hAnsi="Times New Roman"/>
                <w:b w:val="1"/>
                <w:highlight w:val="yellow"/>
              </w:rPr>
            </w:pPr>
            <w:r w:rsidDel="00000000" w:rsidR="00000000" w:rsidRPr="00000000">
              <w:rPr>
                <w:rFonts w:ascii="Gungsuh" w:cs="Gungsuh" w:eastAsia="Gungsuh" w:hAnsi="Gungsuh"/>
                <w:b w:val="1"/>
                <w:sz w:val="24"/>
                <w:szCs w:val="24"/>
                <w:highlight w:val="yellow"/>
                <w:rtl w:val="0"/>
              </w:rPr>
              <w:t xml:space="preserve">∆ had such a defect of reason, from mental disease, that:</w:t>
            </w:r>
            <w:r w:rsidDel="00000000" w:rsidR="00000000" w:rsidRPr="00000000">
              <w:rPr>
                <w:rtl w:val="0"/>
              </w:rPr>
            </w:r>
          </w:p>
          <w:p w:rsidR="00000000" w:rsidDel="00000000" w:rsidP="00000000" w:rsidRDefault="00000000" w:rsidRPr="00000000" w14:paraId="00000640">
            <w:pPr>
              <w:pageBreakBefore w:val="0"/>
              <w:widowControl w:val="0"/>
              <w:numPr>
                <w:ilvl w:val="1"/>
                <w:numId w:val="11"/>
              </w:numPr>
              <w:spacing w:after="0" w:before="0"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(1) did not know quality and nature; or</w:t>
            </w:r>
          </w:p>
          <w:p w:rsidR="00000000" w:rsidDel="00000000" w:rsidP="00000000" w:rsidRDefault="00000000" w:rsidRPr="00000000" w14:paraId="00000641">
            <w:pPr>
              <w:pageBreakBefore w:val="0"/>
              <w:widowControl w:val="0"/>
              <w:numPr>
                <w:ilvl w:val="2"/>
                <w:numId w:val="11"/>
              </w:numPr>
              <w:spacing w:after="0" w:before="0"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(ex. thought plastic bullets in gun- you d/n know real bullets—d/n know quality) </w:t>
            </w:r>
          </w:p>
          <w:p w:rsidR="00000000" w:rsidDel="00000000" w:rsidP="00000000" w:rsidRDefault="00000000" w:rsidRPr="00000000" w14:paraId="00000642">
            <w:pPr>
              <w:pageBreakBefore w:val="0"/>
              <w:widowControl w:val="0"/>
              <w:numPr>
                <w:ilvl w:val="1"/>
                <w:numId w:val="11"/>
              </w:numPr>
              <w:spacing w:after="0" w:before="0"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(2) didn’t know the act was wrong </w:t>
            </w:r>
          </w:p>
          <w:p w:rsidR="00000000" w:rsidDel="00000000" w:rsidP="00000000" w:rsidRDefault="00000000" w:rsidRPr="00000000" w14:paraId="00000643">
            <w:pPr>
              <w:pageBreakBefore w:val="0"/>
              <w:widowControl w:val="0"/>
              <w:numPr>
                <w:ilvl w:val="2"/>
                <w:numId w:val="11"/>
              </w:numPr>
              <w:spacing w:after="0" w:before="0" w:line="240" w:lineRule="auto"/>
              <w:ind w:left="216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(ex. Yates knew it would kill them, but thought it was wrong) </w:t>
            </w:r>
          </w:p>
          <w:p w:rsidR="00000000" w:rsidDel="00000000" w:rsidP="00000000" w:rsidRDefault="00000000" w:rsidRPr="00000000" w14:paraId="00000644">
            <w:pPr>
              <w:pageBreakBefore w:val="0"/>
              <w:widowControl w:val="0"/>
              <w:numPr>
                <w:ilvl w:val="0"/>
                <w:numId w:val="11"/>
              </w:numPr>
              <w:spacing w:after="0" w:before="0" w:line="240" w:lineRule="auto"/>
              <w:ind w:left="720" w:hanging="36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King v. Porter</w:t>
            </w:r>
          </w:p>
          <w:p w:rsidR="00000000" w:rsidDel="00000000" w:rsidP="00000000" w:rsidRDefault="00000000" w:rsidRPr="00000000" w14:paraId="00000645">
            <w:pPr>
              <w:pageBreakBefore w:val="0"/>
              <w:widowControl w:val="0"/>
              <w:numPr>
                <w:ilvl w:val="1"/>
                <w:numId w:val="11"/>
              </w:numPr>
              <w:spacing w:after="0" w:before="0" w:lin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If goal is deterrence, don't punish insane people</w:t>
            </w:r>
          </w:p>
          <w:p w:rsidR="00000000" w:rsidDel="00000000" w:rsidP="00000000" w:rsidRDefault="00000000" w:rsidRPr="00000000" w14:paraId="00000646">
            <w:pPr>
              <w:pageBreakBefore w:val="0"/>
              <w:widowControl w:val="0"/>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47">
            <w:pPr>
              <w:pageBreakBefore w:val="0"/>
              <w:widowControl w:val="0"/>
              <w:spacing w:after="0" w:before="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Davis Standard</w:t>
            </w:r>
          </w:p>
          <w:p w:rsidR="00000000" w:rsidDel="00000000" w:rsidP="00000000" w:rsidRDefault="00000000" w:rsidRPr="00000000" w14:paraId="00000648">
            <w:pPr>
              <w:pageBreakBefore w:val="0"/>
              <w:widowControl w:val="0"/>
              <w:numPr>
                <w:ilvl w:val="0"/>
                <w:numId w:val="29"/>
              </w:numPr>
              <w:spacing w:after="0" w:before="0" w:line="240" w:lineRule="auto"/>
              <w:ind w:left="720" w:hanging="360"/>
              <w:rPr>
                <w:rFonts w:ascii="Times New Roman" w:cs="Times New Roman" w:eastAsia="Times New Roman" w:hAnsi="Times New Roman"/>
                <w:highlight w:val="cyan"/>
              </w:rPr>
            </w:pPr>
            <w:r w:rsidDel="00000000" w:rsidR="00000000" w:rsidRPr="00000000">
              <w:rPr>
                <w:rFonts w:ascii="Times New Roman" w:cs="Times New Roman" w:eastAsia="Times New Roman" w:hAnsi="Times New Roman"/>
                <w:highlight w:val="cyan"/>
                <w:rtl w:val="0"/>
              </w:rPr>
              <w:t xml:space="preserve">Blake v. United States (1969)</w:t>
            </w:r>
          </w:p>
          <w:p w:rsidR="00000000" w:rsidDel="00000000" w:rsidP="00000000" w:rsidRDefault="00000000" w:rsidRPr="00000000" w14:paraId="00000649">
            <w:pPr>
              <w:pageBreakBefore w:val="0"/>
              <w:widowControl w:val="0"/>
              <w:numPr>
                <w:ilvl w:val="1"/>
                <w:numId w:val="29"/>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Blake was charged with bank robbery; he was arrested on the day following the robbery and his trial began some 6 months later. The evidence that he committed the robbery was over-whelming  he was convicted and this appeal followed</w:t>
            </w:r>
          </w:p>
          <w:p w:rsidR="00000000" w:rsidDel="00000000" w:rsidP="00000000" w:rsidRDefault="00000000" w:rsidRPr="00000000" w14:paraId="0000064A">
            <w:pPr>
              <w:pageBreakBefore w:val="0"/>
              <w:widowControl w:val="0"/>
              <w:numPr>
                <w:ilvl w:val="1"/>
                <w:numId w:val="29"/>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Long history of mental illness; drug and alcohol abuse </w:t>
            </w:r>
          </w:p>
          <w:p w:rsidR="00000000" w:rsidDel="00000000" w:rsidP="00000000" w:rsidRDefault="00000000" w:rsidRPr="00000000" w14:paraId="0000064B">
            <w:pPr>
              <w:pageBreakBefore w:val="0"/>
              <w:widowControl w:val="0"/>
              <w:numPr>
                <w:ilvl w:val="1"/>
                <w:numId w:val="29"/>
              </w:numPr>
              <w:spacing w:after="0" w:before="0"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Mental disease or defect </w:t>
            </w:r>
          </w:p>
          <w:p w:rsidR="00000000" w:rsidDel="00000000" w:rsidP="00000000" w:rsidRDefault="00000000" w:rsidRPr="00000000" w14:paraId="0000064C">
            <w:pPr>
              <w:pageBreakBefore w:val="0"/>
              <w:widowControl w:val="0"/>
              <w:numPr>
                <w:ilvl w:val="1"/>
                <w:numId w:val="29"/>
              </w:numPr>
              <w:spacing w:after="0" w:before="0"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(1) does not know right from wrong; or</w:t>
            </w:r>
          </w:p>
          <w:p w:rsidR="00000000" w:rsidDel="00000000" w:rsidP="00000000" w:rsidRDefault="00000000" w:rsidRPr="00000000" w14:paraId="0000064D">
            <w:pPr>
              <w:pageBreakBefore w:val="0"/>
              <w:widowControl w:val="0"/>
              <w:numPr>
                <w:ilvl w:val="1"/>
                <w:numId w:val="29"/>
              </w:numPr>
              <w:spacing w:after="0" w:before="0"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(2) unconscious of nature of act; or </w:t>
            </w:r>
          </w:p>
          <w:p w:rsidR="00000000" w:rsidDel="00000000" w:rsidP="00000000" w:rsidRDefault="00000000" w:rsidRPr="00000000" w14:paraId="0000064E">
            <w:pPr>
              <w:pageBreakBefore w:val="0"/>
              <w:widowControl w:val="0"/>
              <w:numPr>
                <w:ilvl w:val="1"/>
                <w:numId w:val="29"/>
              </w:numPr>
              <w:spacing w:after="0" w:before="0"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(3) actions are beyond the control of her will</w:t>
            </w:r>
          </w:p>
          <w:p w:rsidR="00000000" w:rsidDel="00000000" w:rsidP="00000000" w:rsidRDefault="00000000" w:rsidRPr="00000000" w14:paraId="0000064F">
            <w:pPr>
              <w:pageBreakBefore w:val="0"/>
              <w:widowControl w:val="0"/>
              <w:numPr>
                <w:ilvl w:val="2"/>
                <w:numId w:val="29"/>
              </w:numPr>
              <w:spacing w:after="0" w:before="0" w:line="240" w:lineRule="auto"/>
              <w:ind w:left="2160" w:hanging="360"/>
              <w:rPr>
                <w:rFonts w:ascii="Times New Roman" w:cs="Times New Roman" w:eastAsia="Times New Roman" w:hAnsi="Times New Roman"/>
                <w:b w:val="1"/>
                <w:highlight w:val="yellow"/>
                <w:u w:val="none"/>
              </w:rPr>
            </w:pPr>
            <w:r w:rsidDel="00000000" w:rsidR="00000000" w:rsidRPr="00000000">
              <w:rPr>
                <w:rFonts w:ascii="Times New Roman" w:cs="Times New Roman" w:eastAsia="Times New Roman" w:hAnsi="Times New Roman"/>
                <w:b w:val="1"/>
                <w:highlight w:val="yellow"/>
                <w:rtl w:val="0"/>
              </w:rPr>
              <w:t xml:space="preserve">Irresistible impulse different from M’naughten</w:t>
            </w:r>
          </w:p>
          <w:p w:rsidR="00000000" w:rsidDel="00000000" w:rsidP="00000000" w:rsidRDefault="00000000" w:rsidRPr="00000000" w14:paraId="00000650">
            <w:pPr>
              <w:pageBreakBefore w:val="0"/>
              <w:widowControl w:val="0"/>
              <w:spacing w:after="0" w:before="0"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651">
            <w:pPr>
              <w:pageBreakBefore w:val="0"/>
              <w:widowControl w:val="0"/>
              <w:spacing w:after="0" w:before="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Lyons Standard</w:t>
            </w:r>
          </w:p>
          <w:p w:rsidR="00000000" w:rsidDel="00000000" w:rsidP="00000000" w:rsidRDefault="00000000" w:rsidRPr="00000000" w14:paraId="00000652">
            <w:pPr>
              <w:pageBreakBefore w:val="0"/>
              <w:widowControl w:val="0"/>
              <w:numPr>
                <w:ilvl w:val="0"/>
                <w:numId w:val="105"/>
              </w:numPr>
              <w:spacing w:after="0" w:before="0" w:line="240" w:lineRule="auto"/>
              <w:ind w:left="720" w:hanging="360"/>
              <w:rPr>
                <w:rFonts w:ascii="Times New Roman" w:cs="Times New Roman" w:eastAsia="Times New Roman" w:hAnsi="Times New Roman"/>
                <w:highlight w:val="cyan"/>
                <w:u w:val="none"/>
              </w:rPr>
            </w:pPr>
            <w:r w:rsidDel="00000000" w:rsidR="00000000" w:rsidRPr="00000000">
              <w:rPr>
                <w:rFonts w:ascii="Times New Roman" w:cs="Times New Roman" w:eastAsia="Times New Roman" w:hAnsi="Times New Roman"/>
                <w:highlight w:val="cyan"/>
                <w:rtl w:val="0"/>
              </w:rPr>
              <w:t xml:space="preserve">United States v. Lyons (1984)</w:t>
            </w:r>
          </w:p>
          <w:p w:rsidR="00000000" w:rsidDel="00000000" w:rsidP="00000000" w:rsidRDefault="00000000" w:rsidRPr="00000000" w14:paraId="00000653">
            <w:pPr>
              <w:pageBreakBefore w:val="0"/>
              <w:widowControl w:val="0"/>
              <w:numPr>
                <w:ilvl w:val="1"/>
                <w:numId w:val="105"/>
              </w:numPr>
              <w:spacing w:after="0" w:before="0" w:line="240" w:lineRule="auto"/>
              <w:ind w:left="1440" w:hanging="360"/>
              <w:rPr>
                <w:rFonts w:ascii="Times New Roman" w:cs="Times New Roman" w:eastAsia="Times New Roman" w:hAnsi="Times New Roman"/>
                <w:highlight w:val="cyan"/>
                <w:u w:val="none"/>
              </w:rPr>
            </w:pPr>
            <w:r w:rsidDel="00000000" w:rsidR="00000000" w:rsidRPr="00000000">
              <w:rPr>
                <w:rFonts w:ascii="Times New Roman" w:cs="Times New Roman" w:eastAsia="Times New Roman" w:hAnsi="Times New Roman"/>
                <w:b w:val="1"/>
                <w:highlight w:val="yellow"/>
                <w:rtl w:val="0"/>
              </w:rPr>
              <w:t xml:space="preserve">Court on drug use and insanity generally, drug use alone can’t be used to raised insanity </w:t>
            </w:r>
          </w:p>
          <w:p w:rsidR="00000000" w:rsidDel="00000000" w:rsidP="00000000" w:rsidRDefault="00000000" w:rsidRPr="00000000" w14:paraId="00000654">
            <w:pPr>
              <w:pageBreakBefore w:val="0"/>
              <w:widowControl w:val="0"/>
              <w:numPr>
                <w:ilvl w:val="2"/>
                <w:numId w:val="105"/>
              </w:numPr>
              <w:spacing w:after="0" w:before="0" w:line="240" w:lineRule="auto"/>
              <w:ind w:left="2160" w:hanging="360"/>
              <w:rPr>
                <w:rFonts w:ascii="Times New Roman" w:cs="Times New Roman" w:eastAsia="Times New Roman" w:hAnsi="Times New Roman"/>
                <w:highlight w:val="cyan"/>
                <w:u w:val="none"/>
              </w:rPr>
            </w:pPr>
            <w:r w:rsidDel="00000000" w:rsidR="00000000" w:rsidRPr="00000000">
              <w:rPr>
                <w:rFonts w:ascii="Times New Roman" w:cs="Times New Roman" w:eastAsia="Times New Roman" w:hAnsi="Times New Roman"/>
                <w:b w:val="1"/>
                <w:highlight w:val="yellow"/>
                <w:rtl w:val="0"/>
              </w:rPr>
              <w:t xml:space="preserve">Exception: drugs can actually damage your brain, but to use insanity defense, must have actually caused brain damage </w:t>
            </w:r>
          </w:p>
          <w:p w:rsidR="00000000" w:rsidDel="00000000" w:rsidP="00000000" w:rsidRDefault="00000000" w:rsidRPr="00000000" w14:paraId="00000655">
            <w:pPr>
              <w:pageBreakBefore w:val="0"/>
              <w:widowControl w:val="0"/>
              <w:numPr>
                <w:ilvl w:val="1"/>
                <w:numId w:val="105"/>
              </w:numPr>
              <w:spacing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(1) Mental disease or defect; and</w:t>
            </w:r>
          </w:p>
          <w:p w:rsidR="00000000" w:rsidDel="00000000" w:rsidP="00000000" w:rsidRDefault="00000000" w:rsidRPr="00000000" w14:paraId="00000656">
            <w:pPr>
              <w:pageBreakBefore w:val="0"/>
              <w:widowControl w:val="0"/>
              <w:numPr>
                <w:ilvl w:val="1"/>
                <w:numId w:val="105"/>
              </w:numPr>
              <w:spacing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(2) substantial inability to know right from wrong (Like MPC)</w:t>
            </w:r>
          </w:p>
          <w:p w:rsidR="00000000" w:rsidDel="00000000" w:rsidP="00000000" w:rsidRDefault="00000000" w:rsidRPr="00000000" w14:paraId="00000657">
            <w:pPr>
              <w:pageBreakBefore w:val="0"/>
              <w:widowControl w:val="0"/>
              <w:spacing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658">
            <w:pPr>
              <w:pageBreakBefore w:val="0"/>
              <w:widowControl w:val="0"/>
              <w:spacing w:after="0" w:before="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Congressional Federal Act Standard</w:t>
            </w:r>
          </w:p>
          <w:p w:rsidR="00000000" w:rsidDel="00000000" w:rsidP="00000000" w:rsidRDefault="00000000" w:rsidRPr="00000000" w14:paraId="00000659">
            <w:pPr>
              <w:pageBreakBefore w:val="0"/>
              <w:widowControl w:val="0"/>
              <w:numPr>
                <w:ilvl w:val="0"/>
                <w:numId w:val="3"/>
              </w:numPr>
              <w:spacing w:after="0" w:before="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ungsuh" w:cs="Gungsuh" w:eastAsia="Gungsuh" w:hAnsi="Gungsuh"/>
                <w:rtl w:val="0"/>
              </w:rPr>
              <w:t xml:space="preserve">18 USC §17(a): “it’s an affirmative defense to a prosecution under any Federal Statute that, at the time of the commission of the acts constituting the offense, the ∆ as a result of a severe mental disease or defect was unable to appreciate the nature and quality of the wrongfulness of his acts.</w:t>
            </w:r>
          </w:p>
          <w:p w:rsidR="00000000" w:rsidDel="00000000" w:rsidP="00000000" w:rsidRDefault="00000000" w:rsidRPr="00000000" w14:paraId="0000065A">
            <w:pPr>
              <w:pageBreakBefore w:val="0"/>
              <w:widowControl w:val="0"/>
              <w:numPr>
                <w:ilvl w:val="1"/>
                <w:numId w:val="3"/>
              </w:numPr>
              <w:spacing w:after="0" w:before="0"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Insanity is only an affirmative defense, and makes clear  it’s not substantial capacityà</w:t>
            </w:r>
            <w:r w:rsidDel="00000000" w:rsidR="00000000" w:rsidRPr="00000000">
              <w:rPr>
                <w:rFonts w:ascii="Times New Roman" w:cs="Times New Roman" w:eastAsia="Times New Roman" w:hAnsi="Times New Roman"/>
                <w:u w:val="single"/>
                <w:rtl w:val="0"/>
              </w:rPr>
              <w:t xml:space="preserve">NO longer burden on prosecutor</w:t>
            </w:r>
            <w:r w:rsidDel="00000000" w:rsidR="00000000" w:rsidRPr="00000000">
              <w:rPr>
                <w:rFonts w:ascii="Gungsuh" w:cs="Gungsuh" w:eastAsia="Gungsuh" w:hAnsi="Gungsuh"/>
                <w:rtl w:val="0"/>
              </w:rPr>
              <w:t xml:space="preserve">, burden on ∆ prove that they were insane</w:t>
            </w:r>
          </w:p>
          <w:p w:rsidR="00000000" w:rsidDel="00000000" w:rsidP="00000000" w:rsidRDefault="00000000" w:rsidRPr="00000000" w14:paraId="0000065B">
            <w:pPr>
              <w:pageBreakBefore w:val="0"/>
              <w:widowControl w:val="0"/>
              <w:spacing w:after="0" w:before="0"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65C">
            <w:pPr>
              <w:pageBreakBefore w:val="0"/>
              <w:widowControl w:val="0"/>
              <w:spacing w:after="0" w:before="0"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65D">
            <w:pPr>
              <w:pageBreakBefore w:val="0"/>
              <w:widowControl w:val="0"/>
              <w:spacing w:after="0" w:before="0"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65E">
            <w:pPr>
              <w:pageBreakBefore w:val="0"/>
              <w:widowControl w:val="0"/>
              <w:spacing w:after="0" w:before="0"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65F">
            <w:pPr>
              <w:pageBreakBefore w:val="0"/>
              <w:widowControl w:val="0"/>
              <w:spacing w:after="0" w:before="0"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660">
            <w:pPr>
              <w:pageBreakBefore w:val="0"/>
              <w:widowControl w:val="0"/>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1">
            <w:pPr>
              <w:pageBreakBefore w:val="0"/>
              <w:widowControl w:val="0"/>
              <w:spacing w:after="0" w:before="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662">
            <w:pPr>
              <w:pageBreakBefore w:val="0"/>
              <w:widowControl w:val="0"/>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3">
            <w:pPr>
              <w:pageBreakBefore w:val="0"/>
              <w:widowControl w:val="0"/>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4">
            <w:pPr>
              <w:pageBreakBefore w:val="0"/>
              <w:widowControl w:val="0"/>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5">
            <w:pPr>
              <w:pageBreakBefore w:val="0"/>
              <w:widowControl w:val="0"/>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6">
            <w:pPr>
              <w:pageBreakBefore w:val="0"/>
              <w:widowControl w:val="0"/>
              <w:spacing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9">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A">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B">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C">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D">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E">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0">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1">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2">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3">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4">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5">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6">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7">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8">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9">
            <w:pPr>
              <w:pageBreakBefore w:val="0"/>
              <w:widowControl w:val="0"/>
              <w:spacing w:line="240" w:lineRule="auto"/>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6AA">
            <w:pPr>
              <w:pageBreakBefore w:val="0"/>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ff0000"/>
                <w:rtl w:val="0"/>
              </w:rPr>
              <w:t xml:space="preserve">Section 4.01</w:t>
            </w:r>
            <w:r w:rsidDel="00000000" w:rsidR="00000000" w:rsidRPr="00000000">
              <w:rPr>
                <w:rFonts w:ascii="Times New Roman" w:cs="Times New Roman" w:eastAsia="Times New Roman" w:hAnsi="Times New Roman"/>
                <w:rtl w:val="0"/>
              </w:rPr>
              <w:t xml:space="preserve"> (liberalizes Davis- takes an absolute, adds “substantial capacity)</w:t>
            </w:r>
          </w:p>
          <w:p w:rsidR="00000000" w:rsidDel="00000000" w:rsidP="00000000" w:rsidRDefault="00000000" w:rsidRPr="00000000" w14:paraId="000006AB">
            <w:pPr>
              <w:pageBreakBefore w:val="0"/>
              <w:widowControl w:val="0"/>
              <w:numPr>
                <w:ilvl w:val="0"/>
                <w:numId w:val="1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person is not responsible for criminal conduct if at the time of such conduct as a </w:t>
            </w:r>
            <w:r w:rsidDel="00000000" w:rsidR="00000000" w:rsidRPr="00000000">
              <w:rPr>
                <w:rFonts w:ascii="Times New Roman" w:cs="Times New Roman" w:eastAsia="Times New Roman" w:hAnsi="Times New Roman"/>
                <w:b w:val="1"/>
                <w:highlight w:val="yellow"/>
                <w:rtl w:val="0"/>
              </w:rPr>
              <w:t xml:space="preserve">result of mental disease</w:t>
            </w:r>
            <w:r w:rsidDel="00000000" w:rsidR="00000000" w:rsidRPr="00000000">
              <w:rPr>
                <w:rFonts w:ascii="Times New Roman" w:cs="Times New Roman" w:eastAsia="Times New Roman" w:hAnsi="Times New Roman"/>
                <w:rtl w:val="0"/>
              </w:rPr>
              <w:t xml:space="preserve"> or defect he</w:t>
            </w:r>
            <w:r w:rsidDel="00000000" w:rsidR="00000000" w:rsidRPr="00000000">
              <w:rPr>
                <w:rFonts w:ascii="Times New Roman" w:cs="Times New Roman" w:eastAsia="Times New Roman" w:hAnsi="Times New Roman"/>
                <w:b w:val="1"/>
                <w:highlight w:val="yellow"/>
                <w:rtl w:val="0"/>
              </w:rPr>
              <w:t xml:space="preserve"> lacks substantial capacity</w:t>
            </w:r>
            <w:r w:rsidDel="00000000" w:rsidR="00000000" w:rsidRPr="00000000">
              <w:rPr>
                <w:rFonts w:ascii="Times New Roman" w:cs="Times New Roman" w:eastAsia="Times New Roman" w:hAnsi="Times New Roman"/>
                <w:rtl w:val="0"/>
              </w:rPr>
              <w:t xml:space="preserve"> either to appreciate the criminality [wrongfulness] of his conduct </w:t>
            </w:r>
            <w:r w:rsidDel="00000000" w:rsidR="00000000" w:rsidRPr="00000000">
              <w:rPr>
                <w:rFonts w:ascii="Times New Roman" w:cs="Times New Roman" w:eastAsia="Times New Roman" w:hAnsi="Times New Roman"/>
                <w:b w:val="1"/>
                <w:highlight w:val="yellow"/>
                <w:rtl w:val="0"/>
              </w:rPr>
              <w:t xml:space="preserve">or to conform his conduct to the requirements of law</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AC">
            <w:pPr>
              <w:pageBreakBefore w:val="0"/>
              <w:widowControl w:val="0"/>
              <w:numPr>
                <w:ilvl w:val="0"/>
                <w:numId w:val="1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terms “mental disease or defect” do not include an abnormality manifested only by repeated criminal or otherwise anti-social conduct</w:t>
            </w:r>
          </w:p>
          <w:p w:rsidR="00000000" w:rsidDel="00000000" w:rsidP="00000000" w:rsidRDefault="00000000" w:rsidRPr="00000000" w14:paraId="000006AD">
            <w:pPr>
              <w:pageBreakBefore w:val="0"/>
              <w:widowControl w:val="0"/>
              <w:numPr>
                <w:ilvl w:val="1"/>
                <w:numId w:val="16"/>
              </w:numPr>
              <w:spacing w:line="240" w:lineRule="auto"/>
              <w:ind w:left="1440" w:hanging="360"/>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Lower standard to achieve</w:t>
            </w:r>
          </w:p>
          <w:p w:rsidR="00000000" w:rsidDel="00000000" w:rsidP="00000000" w:rsidRDefault="00000000" w:rsidRPr="00000000" w14:paraId="000006AE">
            <w:pPr>
              <w:pageBreakBefore w:val="0"/>
              <w:widowControl w:val="0"/>
              <w:spacing w:line="240" w:lineRule="auto"/>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6AF">
            <w:pPr>
              <w:pageBreakBefore w:val="0"/>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B0">
            <w:pPr>
              <w:pageBreakBefore w:val="0"/>
              <w:widowControl w:val="0"/>
              <w:spacing w:line="240" w:lineRule="auto"/>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6B1">
      <w:pPr>
        <w:pageBreakBefore w:val="0"/>
        <w:rPr>
          <w:rFonts w:ascii="Times New Roman" w:cs="Times New Roman" w:eastAsia="Times New Roman" w:hAnsi="Times New Roman"/>
          <w:b w:val="1"/>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Gungsuh"/>
  <w:font w:name="Cardo">
    <w:embedRegular w:fontKey="{00000000-0000-0000-0000-000000000000}" r:id="rId1" w:subsetted="0"/>
    <w:embedBold w:fontKey="{00000000-0000-0000-0000-000000000000}" r:id="rId2" w:subsetted="0"/>
    <w:embedItalic w:fontKey="{00000000-0000-0000-0000-000000000000}" r:id="rId3" w:subsetted="0"/>
  </w:font>
  <w:font w:name="Merriweather">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rFonts w:ascii="Arial" w:cs="Arial" w:eastAsia="Arial" w:hAnsi="Arial"/>
        <w:b w:val="1"/>
        <w:color w:val="ff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lvl w:ilvl="0">
      <w:start w:val="1"/>
      <w:numFmt w:val="upperLetter"/>
      <w:lvlText w:val="%1."/>
      <w:lvlJc w:val="left"/>
      <w:pPr>
        <w:ind w:left="720" w:hanging="360"/>
      </w:pPr>
      <w:rPr>
        <w:rFonts w:ascii="Arial" w:cs="Arial" w:eastAsia="Arial" w:hAnsi="Arial"/>
        <w:b w:val="1"/>
        <w:color w:val="0000ff"/>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7">
    <w:lvl w:ilvl="0">
      <w:start w:val="1"/>
      <w:numFmt w:val="decimal"/>
      <w:lvlText w:val="%1."/>
      <w:lvlJc w:val="left"/>
      <w:pPr>
        <w:ind w:left="720" w:hanging="360"/>
      </w:pPr>
      <w:rPr>
        <w:rFonts w:ascii="Arial" w:cs="Arial" w:eastAsia="Arial" w:hAnsi="Arial"/>
        <w:b w:val="1"/>
        <w:color w:val="ff0000"/>
        <w:u w:val="none"/>
      </w:rPr>
    </w:lvl>
    <w:lvl w:ilvl="1">
      <w:start w:val="1"/>
      <w:numFmt w:val="lowerLetter"/>
      <w:lvlText w:val="%2."/>
      <w:lvlJc w:val="left"/>
      <w:pPr>
        <w:ind w:left="1440" w:hanging="360"/>
      </w:pPr>
      <w:rPr>
        <w:rFonts w:ascii="Arial" w:cs="Arial" w:eastAsia="Arial" w:hAnsi="Arial"/>
        <w:b w:val="1"/>
        <w:color w:val="ff0000"/>
        <w:u w:val="none"/>
      </w:rPr>
    </w:lvl>
    <w:lvl w:ilvl="2">
      <w:start w:val="1"/>
      <w:numFmt w:val="lowerRoman"/>
      <w:lvlText w:val="%3."/>
      <w:lvlJc w:val="right"/>
      <w:pPr>
        <w:ind w:left="2160" w:hanging="360"/>
      </w:pPr>
      <w:rPr>
        <w:rFonts w:ascii="Arial" w:cs="Arial" w:eastAsia="Arial" w:hAnsi="Arial"/>
        <w:b w:val="1"/>
        <w:color w:val="ff0000"/>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decimal"/>
      <w:lvlText w:val="%1."/>
      <w:lvlJc w:val="left"/>
      <w:pPr>
        <w:ind w:left="720" w:hanging="360"/>
      </w:pPr>
      <w:rPr>
        <w:rFonts w:ascii="Arial" w:cs="Arial" w:eastAsia="Arial" w:hAnsi="Arial"/>
        <w:b w:val="1"/>
        <w:color w:val="ff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3">
    <w:lvl w:ilvl="0">
      <w:start w:val="1"/>
      <w:numFmt w:val="decimal"/>
      <w:lvlText w:val="%1."/>
      <w:lvlJc w:val="left"/>
      <w:pPr>
        <w:ind w:left="720" w:hanging="360"/>
      </w:pPr>
      <w:rPr>
        <w:rFonts w:ascii="Arial" w:cs="Arial" w:eastAsia="Arial" w:hAnsi="Arial"/>
        <w:b w:val="1"/>
        <w:color w:val="ff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pBdr>
        <w:top w:color="auto" w:space="0" w:sz="0" w:val="none"/>
        <w:left w:color="auto" w:space="0" w:sz="0" w:val="none"/>
        <w:bottom w:color="auto" w:space="0" w:sz="0" w:val="none"/>
        <w:right w:color="auto" w:space="0" w:sz="0" w:val="none"/>
        <w:between w:color="auto" w:space="0" w:sz="0" w:val="none"/>
      </w:pBdr>
      <w:shd w:fill="ffffff" w:val="clear"/>
      <w:spacing w:after="120" w:before="46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9.png"/><Relationship Id="rId10" Type="http://schemas.openxmlformats.org/officeDocument/2006/relationships/image" Target="media/image3.png"/><Relationship Id="rId13" Type="http://schemas.openxmlformats.org/officeDocument/2006/relationships/image" Target="media/image10.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8.pn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 Id="rId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Merriweather-regular.ttf"/><Relationship Id="rId5" Type="http://schemas.openxmlformats.org/officeDocument/2006/relationships/font" Target="fonts/Merriweather-bold.ttf"/><Relationship Id="rId6" Type="http://schemas.openxmlformats.org/officeDocument/2006/relationships/font" Target="fonts/Merriweather-italic.ttf"/><Relationship Id="rId7" Type="http://schemas.openxmlformats.org/officeDocument/2006/relationships/font" Target="fonts/Merriweather-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